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EA610" w14:textId="77777777" w:rsidR="003D66A7" w:rsidRDefault="00335E88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AA56950" w14:textId="77777777" w:rsidR="00ED485F" w:rsidRDefault="00A6262C" w:rsidP="001902C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DOCUMENTO DE FORMALIZAÇÃO DA </w:t>
      </w:r>
      <w:r w:rsidR="009313CE" w:rsidRPr="004F290B">
        <w:rPr>
          <w:rFonts w:ascii="Arial" w:hAnsi="Arial" w:cs="Arial"/>
          <w:b/>
          <w:bCs/>
          <w:sz w:val="24"/>
          <w:szCs w:val="24"/>
        </w:rPr>
        <w:t xml:space="preserve">PESQUISA DE </w:t>
      </w:r>
      <w:r w:rsidR="008F23AF">
        <w:rPr>
          <w:rFonts w:ascii="Arial" w:hAnsi="Arial" w:cs="Arial"/>
          <w:b/>
          <w:bCs/>
          <w:sz w:val="24"/>
          <w:szCs w:val="24"/>
        </w:rPr>
        <w:t>PREÇOS</w:t>
      </w:r>
    </w:p>
    <w:p w14:paraId="76C5F00F" w14:textId="77777777" w:rsidR="00092FF0" w:rsidRPr="00EA5680" w:rsidRDefault="00092FF0" w:rsidP="001902C0">
      <w:pPr>
        <w:jc w:val="center"/>
        <w:rPr>
          <w:rFonts w:ascii="Arial" w:hAnsi="Arial" w:cs="Arial"/>
          <w:bCs/>
          <w:sz w:val="20"/>
          <w:szCs w:val="24"/>
        </w:rPr>
      </w:pPr>
      <w:r w:rsidRPr="00EA5680">
        <w:rPr>
          <w:rFonts w:ascii="Arial" w:hAnsi="Arial" w:cs="Arial"/>
          <w:bCs/>
          <w:sz w:val="20"/>
          <w:szCs w:val="24"/>
        </w:rPr>
        <w:t xml:space="preserve">Decreto Municipal nº </w:t>
      </w:r>
      <w:r w:rsidR="008F23AF">
        <w:rPr>
          <w:rFonts w:ascii="Arial" w:hAnsi="Arial" w:cs="Arial"/>
          <w:bCs/>
          <w:sz w:val="20"/>
          <w:szCs w:val="24"/>
        </w:rPr>
        <w:t>5.570</w:t>
      </w:r>
      <w:r w:rsidRPr="00EA5680">
        <w:rPr>
          <w:rFonts w:ascii="Arial" w:hAnsi="Arial" w:cs="Arial"/>
          <w:bCs/>
          <w:sz w:val="20"/>
          <w:szCs w:val="24"/>
        </w:rPr>
        <w:t>/2</w:t>
      </w:r>
      <w:r w:rsidR="008F23AF">
        <w:rPr>
          <w:rFonts w:ascii="Arial" w:hAnsi="Arial" w:cs="Arial"/>
          <w:bCs/>
          <w:sz w:val="20"/>
          <w:szCs w:val="24"/>
        </w:rPr>
        <w:t>5</w:t>
      </w:r>
    </w:p>
    <w:p w14:paraId="22977307" w14:textId="77777777" w:rsidR="009313CE" w:rsidRPr="004F290B" w:rsidRDefault="009313CE" w:rsidP="00FB503B">
      <w:pPr>
        <w:ind w:right="-1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248586" w14:textId="77777777" w:rsidR="009313CE" w:rsidRPr="001902C0" w:rsidRDefault="009313CE" w:rsidP="009313CE">
      <w:pPr>
        <w:rPr>
          <w:rFonts w:ascii="Arial" w:hAnsi="Arial" w:cs="Arial"/>
          <w:b/>
          <w:bCs/>
          <w:sz w:val="24"/>
          <w:szCs w:val="24"/>
        </w:rPr>
      </w:pPr>
    </w:p>
    <w:p w14:paraId="3F231F13" w14:textId="77777777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TABELA DE PESQUISA DE MERCADO</w:t>
      </w:r>
    </w:p>
    <w:p w14:paraId="416BFAFD" w14:textId="77777777" w:rsidR="005677F1" w:rsidRDefault="005677F1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99"/>
        <w:gridCol w:w="2205"/>
        <w:gridCol w:w="554"/>
        <w:gridCol w:w="2429"/>
        <w:gridCol w:w="1008"/>
        <w:gridCol w:w="1121"/>
        <w:gridCol w:w="960"/>
        <w:gridCol w:w="1386"/>
        <w:gridCol w:w="1044"/>
        <w:gridCol w:w="1044"/>
        <w:gridCol w:w="1030"/>
        <w:gridCol w:w="1746"/>
      </w:tblGrid>
      <w:tr w:rsidR="00EA445C" w:rsidRPr="00D877AD" w14:paraId="7DB1C93D" w14:textId="77777777" w:rsidTr="00EA445C">
        <w:tc>
          <w:tcPr>
            <w:tcW w:w="593" w:type="dxa"/>
          </w:tcPr>
          <w:p w14:paraId="668882A4" w14:textId="77777777" w:rsidR="0084656B" w:rsidRPr="00D877AD" w:rsidRDefault="0084656B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ÍTEM</w:t>
            </w:r>
          </w:p>
        </w:tc>
        <w:tc>
          <w:tcPr>
            <w:tcW w:w="2288" w:type="dxa"/>
          </w:tcPr>
          <w:p w14:paraId="1E08B967" w14:textId="77777777" w:rsidR="0084656B" w:rsidRPr="00D877AD" w:rsidRDefault="0084656B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550" w:type="dxa"/>
          </w:tcPr>
          <w:p w14:paraId="4FBD6681" w14:textId="77777777" w:rsidR="0084656B" w:rsidRPr="00D877AD" w:rsidRDefault="0084656B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2481" w:type="dxa"/>
          </w:tcPr>
          <w:p w14:paraId="301244A5" w14:textId="77777777" w:rsidR="0084656B" w:rsidRPr="00D877AD" w:rsidRDefault="0084656B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015" w:type="dxa"/>
          </w:tcPr>
          <w:p w14:paraId="47E0495B" w14:textId="77777777" w:rsidR="008E3058" w:rsidRPr="00D877AD" w:rsidRDefault="008E3058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Fonte 01</w:t>
            </w:r>
          </w:p>
        </w:tc>
        <w:tc>
          <w:tcPr>
            <w:tcW w:w="1136" w:type="dxa"/>
          </w:tcPr>
          <w:p w14:paraId="026AF29E" w14:textId="77777777" w:rsidR="008E3058" w:rsidRPr="00D877AD" w:rsidRDefault="008E3058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Fonte 02</w:t>
            </w:r>
          </w:p>
        </w:tc>
        <w:tc>
          <w:tcPr>
            <w:tcW w:w="964" w:type="dxa"/>
          </w:tcPr>
          <w:p w14:paraId="5BEA409C" w14:textId="77777777" w:rsidR="008E3058" w:rsidRPr="00D877AD" w:rsidRDefault="008E3058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Fonte 03</w:t>
            </w:r>
          </w:p>
        </w:tc>
        <w:tc>
          <w:tcPr>
            <w:tcW w:w="1411" w:type="dxa"/>
          </w:tcPr>
          <w:p w14:paraId="44BD76C4" w14:textId="77777777" w:rsidR="008E3058" w:rsidRPr="00D877AD" w:rsidRDefault="008E3058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Fonte 04</w:t>
            </w:r>
          </w:p>
        </w:tc>
        <w:tc>
          <w:tcPr>
            <w:tcW w:w="1034" w:type="dxa"/>
          </w:tcPr>
          <w:p w14:paraId="338222BB" w14:textId="77777777" w:rsidR="008E3058" w:rsidRPr="00D877AD" w:rsidRDefault="008E3058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Fonte 05</w:t>
            </w:r>
          </w:p>
        </w:tc>
        <w:tc>
          <w:tcPr>
            <w:tcW w:w="1034" w:type="dxa"/>
          </w:tcPr>
          <w:p w14:paraId="227B3E7F" w14:textId="77777777" w:rsidR="008E3058" w:rsidRPr="00D877AD" w:rsidRDefault="008E3058" w:rsidP="00D877A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Fonte 06</w:t>
            </w:r>
          </w:p>
        </w:tc>
        <w:tc>
          <w:tcPr>
            <w:tcW w:w="1039" w:type="dxa"/>
          </w:tcPr>
          <w:p w14:paraId="6D194A74" w14:textId="77777777" w:rsidR="008E3058" w:rsidRPr="00D877AD" w:rsidRDefault="008E3058" w:rsidP="00D877A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Fonte 07</w:t>
            </w:r>
          </w:p>
        </w:tc>
        <w:tc>
          <w:tcPr>
            <w:tcW w:w="1807" w:type="dxa"/>
          </w:tcPr>
          <w:p w14:paraId="7E4A2671" w14:textId="77777777" w:rsidR="008E3058" w:rsidRPr="00D877AD" w:rsidRDefault="008E3058" w:rsidP="00D877AD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Fonte 08</w:t>
            </w:r>
          </w:p>
        </w:tc>
      </w:tr>
      <w:tr w:rsidR="00EA445C" w:rsidRPr="00D877AD" w14:paraId="1975A843" w14:textId="77777777" w:rsidTr="00EA445C">
        <w:tc>
          <w:tcPr>
            <w:tcW w:w="593" w:type="dxa"/>
          </w:tcPr>
          <w:p w14:paraId="288223AB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2288" w:type="dxa"/>
          </w:tcPr>
          <w:p w14:paraId="239F305D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AD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Caixa de som portátil</w:t>
            </w:r>
          </w:p>
        </w:tc>
        <w:tc>
          <w:tcPr>
            <w:tcW w:w="550" w:type="dxa"/>
          </w:tcPr>
          <w:p w14:paraId="2D0F2013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77AD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481" w:type="dxa"/>
          </w:tcPr>
          <w:p w14:paraId="384E4CE6" w14:textId="77777777" w:rsidR="002738D7" w:rsidRPr="00D877AD" w:rsidRDefault="002738D7" w:rsidP="00D877AD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877AD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250W; bivolt , bluetooth 4.40- componentes adicionais, 02 x USB, 02 Microfones sem fio e 01 aux in.</w:t>
            </w:r>
          </w:p>
        </w:tc>
        <w:tc>
          <w:tcPr>
            <w:tcW w:w="1015" w:type="dxa"/>
          </w:tcPr>
          <w:p w14:paraId="2EE8DEC9" w14:textId="77777777" w:rsidR="002738D7" w:rsidRPr="00D877AD" w:rsidRDefault="00C875C0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R$298,00</w:t>
            </w:r>
          </w:p>
        </w:tc>
        <w:tc>
          <w:tcPr>
            <w:tcW w:w="1136" w:type="dxa"/>
          </w:tcPr>
          <w:p w14:paraId="36B78695" w14:textId="77777777" w:rsidR="002738D7" w:rsidRPr="00D877AD" w:rsidRDefault="00C875C0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R$388,50</w:t>
            </w:r>
          </w:p>
        </w:tc>
        <w:tc>
          <w:tcPr>
            <w:tcW w:w="964" w:type="dxa"/>
          </w:tcPr>
          <w:p w14:paraId="39B2D97F" w14:textId="77777777" w:rsidR="002738D7" w:rsidRPr="00D877AD" w:rsidRDefault="00C875C0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R$389,00</w:t>
            </w:r>
          </w:p>
        </w:tc>
        <w:tc>
          <w:tcPr>
            <w:tcW w:w="1411" w:type="dxa"/>
          </w:tcPr>
          <w:p w14:paraId="1D4EAF09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6E9DB433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3316F0C1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9" w:type="dxa"/>
          </w:tcPr>
          <w:p w14:paraId="121EE911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07" w:type="dxa"/>
          </w:tcPr>
          <w:p w14:paraId="46DFF98E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</w:tr>
      <w:tr w:rsidR="00EA445C" w:rsidRPr="00D877AD" w14:paraId="4D653166" w14:textId="77777777" w:rsidTr="00EA445C">
        <w:tc>
          <w:tcPr>
            <w:tcW w:w="593" w:type="dxa"/>
          </w:tcPr>
          <w:p w14:paraId="51C4C67D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2288" w:type="dxa"/>
          </w:tcPr>
          <w:p w14:paraId="04FF9370" w14:textId="77777777" w:rsidR="002738D7" w:rsidRPr="00D877AD" w:rsidRDefault="002738D7" w:rsidP="00D877AD">
            <w:pPr>
              <w:pStyle w:val="pb-0"/>
              <w:spacing w:before="0" w:beforeAutospacing="0" w:after="0" w:afterAutospacing="0"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i/>
                <w:sz w:val="16"/>
                <w:szCs w:val="16"/>
              </w:rPr>
              <w:t>Projetor Multimídia;</w:t>
            </w:r>
          </w:p>
          <w:p w14:paraId="5BC7E3FC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</w:tcPr>
          <w:p w14:paraId="1E823282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2481" w:type="dxa"/>
          </w:tcPr>
          <w:p w14:paraId="03D877A7" w14:textId="77777777" w:rsidR="002738D7" w:rsidRPr="00D877AD" w:rsidRDefault="00EA445C" w:rsidP="00D877AD">
            <w:pPr>
              <w:pStyle w:val="pb-0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D877AD">
              <w:rPr>
                <w:rFonts w:ascii="Arial" w:hAnsi="Arial" w:cs="Arial"/>
                <w:sz w:val="16"/>
                <w:szCs w:val="16"/>
              </w:rPr>
              <w:t>R</w:t>
            </w:r>
            <w:r w:rsidR="002738D7" w:rsidRPr="00D877AD">
              <w:rPr>
                <w:rFonts w:ascii="Arial" w:hAnsi="Arial" w:cs="Arial"/>
                <w:sz w:val="16"/>
                <w:szCs w:val="16"/>
              </w:rPr>
              <w:t>esolução nativa mínima WXGA(1280 x 800), Brilho Minimo:4000 lúmens ANSI), contraste mínimo de 20.000: 1, no mínimo 02 entradas HDMI, alto falante embutido, alimentação bivolt e peso aproximado de até 2,5 kg, visando facilitar o transporte entre unidades e locais de apresentação.</w:t>
            </w:r>
          </w:p>
          <w:p w14:paraId="2272EDA7" w14:textId="77777777" w:rsidR="002738D7" w:rsidRPr="00D877AD" w:rsidRDefault="002738D7" w:rsidP="00D877AD">
            <w:pPr>
              <w:pStyle w:val="pb-0"/>
              <w:spacing w:before="0" w:beforeAutospacing="0" w:after="0" w:afterAutospacing="0" w:line="276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Características Adicionais: Conexão: HDMI, USB, Wi-Fi</w:t>
            </w:r>
          </w:p>
          <w:p w14:paraId="2E13EB0C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Luminosidade Mínima: 4.000 LM</w:t>
            </w:r>
          </w:p>
        </w:tc>
        <w:tc>
          <w:tcPr>
            <w:tcW w:w="1015" w:type="dxa"/>
          </w:tcPr>
          <w:p w14:paraId="4D2CFADC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136" w:type="dxa"/>
          </w:tcPr>
          <w:p w14:paraId="51A0990C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64" w:type="dxa"/>
          </w:tcPr>
          <w:p w14:paraId="191C3402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11" w:type="dxa"/>
          </w:tcPr>
          <w:p w14:paraId="6A03F19D" w14:textId="77777777" w:rsidR="002738D7" w:rsidRPr="00D877AD" w:rsidRDefault="002653EB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R$4.074,99</w:t>
            </w:r>
          </w:p>
        </w:tc>
        <w:tc>
          <w:tcPr>
            <w:tcW w:w="1034" w:type="dxa"/>
          </w:tcPr>
          <w:p w14:paraId="3458F96A" w14:textId="77777777" w:rsidR="002738D7" w:rsidRPr="00D877AD" w:rsidRDefault="002653EB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R$4.395,20</w:t>
            </w:r>
          </w:p>
        </w:tc>
        <w:tc>
          <w:tcPr>
            <w:tcW w:w="1034" w:type="dxa"/>
          </w:tcPr>
          <w:p w14:paraId="54652821" w14:textId="77777777" w:rsidR="002738D7" w:rsidRPr="00D877AD" w:rsidRDefault="002653EB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R$4.680,00</w:t>
            </w:r>
          </w:p>
        </w:tc>
        <w:tc>
          <w:tcPr>
            <w:tcW w:w="1039" w:type="dxa"/>
          </w:tcPr>
          <w:p w14:paraId="47C164E9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07" w:type="dxa"/>
          </w:tcPr>
          <w:p w14:paraId="61492033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</w:tr>
      <w:tr w:rsidR="00EA445C" w:rsidRPr="00D877AD" w14:paraId="3527B81C" w14:textId="77777777" w:rsidTr="00EA445C">
        <w:tc>
          <w:tcPr>
            <w:tcW w:w="593" w:type="dxa"/>
          </w:tcPr>
          <w:p w14:paraId="3E24ECF9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2288" w:type="dxa"/>
          </w:tcPr>
          <w:p w14:paraId="29A3DAE9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Tela de Projeção Portátil com Tripé.</w:t>
            </w:r>
          </w:p>
        </w:tc>
        <w:tc>
          <w:tcPr>
            <w:tcW w:w="550" w:type="dxa"/>
          </w:tcPr>
          <w:p w14:paraId="0E11D6F1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2481" w:type="dxa"/>
          </w:tcPr>
          <w:p w14:paraId="5D6F9B2A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 xml:space="preserve">Tela de projeção retrátil, com tripé, tamanho mínimo de 100 polegadas, área aproximada de projeção de 2,03 m x 1,52 m, adequada para uso móvel e montagens temporárias em ambientes diversos. Referência de mercado: BetecBT4560  equivalente </w:t>
            </w:r>
            <w:r w:rsidR="00C3746A" w:rsidRPr="00D877AD">
              <w:rPr>
                <w:rFonts w:ascii="Arial" w:hAnsi="Arial" w:cs="Arial"/>
                <w:bCs/>
                <w:sz w:val="16"/>
                <w:szCs w:val="16"/>
              </w:rPr>
              <w:t xml:space="preserve">ou </w:t>
            </w:r>
            <w:r w:rsidRPr="00D877AD">
              <w:rPr>
                <w:rFonts w:ascii="Arial" w:hAnsi="Arial" w:cs="Arial"/>
                <w:bCs/>
                <w:sz w:val="16"/>
                <w:szCs w:val="16"/>
              </w:rPr>
              <w:t>superior</w:t>
            </w:r>
          </w:p>
        </w:tc>
        <w:tc>
          <w:tcPr>
            <w:tcW w:w="1015" w:type="dxa"/>
          </w:tcPr>
          <w:p w14:paraId="1DA07C44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136" w:type="dxa"/>
          </w:tcPr>
          <w:p w14:paraId="30CC06A9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64" w:type="dxa"/>
          </w:tcPr>
          <w:p w14:paraId="1E283F96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11" w:type="dxa"/>
          </w:tcPr>
          <w:p w14:paraId="091C2E32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1924D955" w14:textId="77777777" w:rsidR="002738D7" w:rsidRPr="00D877AD" w:rsidRDefault="002653EB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R$619,50</w:t>
            </w:r>
          </w:p>
        </w:tc>
        <w:tc>
          <w:tcPr>
            <w:tcW w:w="1034" w:type="dxa"/>
          </w:tcPr>
          <w:p w14:paraId="35B248F4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9" w:type="dxa"/>
          </w:tcPr>
          <w:p w14:paraId="13A57F87" w14:textId="77777777" w:rsidR="002738D7" w:rsidRPr="00D877AD" w:rsidRDefault="002653EB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R$522,83</w:t>
            </w:r>
          </w:p>
        </w:tc>
        <w:tc>
          <w:tcPr>
            <w:tcW w:w="1807" w:type="dxa"/>
          </w:tcPr>
          <w:p w14:paraId="4F1A0B13" w14:textId="77777777" w:rsidR="002738D7" w:rsidRPr="00D877AD" w:rsidRDefault="002653EB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R$608,00</w:t>
            </w:r>
          </w:p>
        </w:tc>
      </w:tr>
      <w:tr w:rsidR="00EA445C" w:rsidRPr="00D877AD" w14:paraId="0969AAB9" w14:textId="77777777" w:rsidTr="00EA445C">
        <w:tc>
          <w:tcPr>
            <w:tcW w:w="593" w:type="dxa"/>
          </w:tcPr>
          <w:p w14:paraId="4FCEECB4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2288" w:type="dxa"/>
          </w:tcPr>
          <w:p w14:paraId="505B89C2" w14:textId="77777777" w:rsidR="002738D7" w:rsidRPr="00D877AD" w:rsidRDefault="002738D7" w:rsidP="00D877AD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 xml:space="preserve">Carteira escolar tipo </w:t>
            </w:r>
            <w:r w:rsidRPr="00D877AD">
              <w:rPr>
                <w:rFonts w:ascii="Arial" w:hAnsi="Arial" w:cs="Arial"/>
                <w:bCs/>
                <w:sz w:val="16"/>
                <w:szCs w:val="16"/>
              </w:rPr>
              <w:lastRenderedPageBreak/>
              <w:t>universitária para pessoas destras</w:t>
            </w:r>
          </w:p>
          <w:p w14:paraId="62C0C58B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0" w:type="dxa"/>
          </w:tcPr>
          <w:p w14:paraId="18675F2F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lastRenderedPageBreak/>
              <w:t>25</w:t>
            </w:r>
          </w:p>
        </w:tc>
        <w:tc>
          <w:tcPr>
            <w:tcW w:w="2481" w:type="dxa"/>
          </w:tcPr>
          <w:p w14:paraId="50BB40F3" w14:textId="77777777" w:rsidR="002738D7" w:rsidRPr="00D877AD" w:rsidRDefault="00EA445C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 xml:space="preserve">Modelo: cadeira universitária </w:t>
            </w:r>
            <w:r w:rsidRPr="00D877AD">
              <w:rPr>
                <w:rFonts w:ascii="Arial" w:hAnsi="Arial" w:cs="Arial"/>
                <w:bCs/>
                <w:sz w:val="16"/>
                <w:szCs w:val="16"/>
              </w:rPr>
              <w:lastRenderedPageBreak/>
              <w:t xml:space="preserve">plástica; </w:t>
            </w:r>
            <w:r w:rsidR="00D877AD" w:rsidRPr="00D877AD">
              <w:rPr>
                <w:rFonts w:ascii="Arial" w:hAnsi="Arial" w:cs="Arial"/>
                <w:bCs/>
                <w:sz w:val="16"/>
                <w:szCs w:val="16"/>
              </w:rPr>
              <w:t>;</w:t>
            </w:r>
            <w:r w:rsidR="00D877A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D877AD"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Medidas aproximadas:</w:t>
            </w:r>
            <w:r w:rsidR="00D877A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D877AD" w:rsidRPr="00D877A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877AD">
              <w:rPr>
                <w:rFonts w:ascii="Arial" w:hAnsi="Arial" w:cs="Arial"/>
                <w:bCs/>
                <w:sz w:val="16"/>
                <w:szCs w:val="16"/>
              </w:rPr>
              <w:t>altura (cm): 79; largura (cm): 48; profundidade: 37 cm; peso suportado (kg): 110; estrutura: de aço reforçado; em polipropileno na cor verde, estrutura em aço reforçado, modelo isso, prancheta em mdf  cor branco. itens incluso: 01 assento e encosto; 01 estrutura de aço; 01 prancheta em mdf cor branco; 01 kit de montagem;</w:t>
            </w:r>
          </w:p>
        </w:tc>
        <w:tc>
          <w:tcPr>
            <w:tcW w:w="1015" w:type="dxa"/>
          </w:tcPr>
          <w:p w14:paraId="3AB790EE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136" w:type="dxa"/>
          </w:tcPr>
          <w:p w14:paraId="2F3FCE75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64" w:type="dxa"/>
          </w:tcPr>
          <w:p w14:paraId="3DE029BB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11" w:type="dxa"/>
          </w:tcPr>
          <w:p w14:paraId="5BADD2DC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367F194A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44F9FDC8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9" w:type="dxa"/>
          </w:tcPr>
          <w:p w14:paraId="4589A996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07" w:type="dxa"/>
          </w:tcPr>
          <w:p w14:paraId="4D3BC7B8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</w:tr>
      <w:tr w:rsidR="00EA445C" w:rsidRPr="00D877AD" w14:paraId="6986C3AD" w14:textId="77777777" w:rsidTr="00EA445C">
        <w:tc>
          <w:tcPr>
            <w:tcW w:w="593" w:type="dxa"/>
          </w:tcPr>
          <w:p w14:paraId="35C73C9F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2288" w:type="dxa"/>
          </w:tcPr>
          <w:p w14:paraId="376D6931" w14:textId="77777777" w:rsidR="002738D7" w:rsidRPr="00D877AD" w:rsidRDefault="002738D7" w:rsidP="00D877AD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Carteira escolar tipo universitária para pessoas canhotas</w:t>
            </w:r>
          </w:p>
          <w:p w14:paraId="7B6956F0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</w:tcPr>
          <w:p w14:paraId="133922BC" w14:textId="77777777" w:rsidR="002738D7" w:rsidRPr="00D877AD" w:rsidRDefault="00EA445C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2481" w:type="dxa"/>
          </w:tcPr>
          <w:p w14:paraId="11F64F5B" w14:textId="77777777" w:rsidR="002738D7" w:rsidRPr="00D877AD" w:rsidRDefault="00EA445C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Modelo: cadeira universitária plástica;</w:t>
            </w:r>
            <w:r w:rsidR="00D877A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D877AD" w:rsidRPr="00D877AD">
              <w:rPr>
                <w:rFonts w:ascii="Arial" w:hAnsi="Arial" w:cs="Arial"/>
                <w:b/>
                <w:bCs/>
                <w:sz w:val="16"/>
                <w:szCs w:val="16"/>
              </w:rPr>
              <w:t>Medidas aproximadas:</w:t>
            </w:r>
            <w:r w:rsidR="00D877A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D877AD">
              <w:rPr>
                <w:rFonts w:ascii="Arial" w:hAnsi="Arial" w:cs="Arial"/>
                <w:bCs/>
                <w:sz w:val="16"/>
                <w:szCs w:val="16"/>
              </w:rPr>
              <w:t xml:space="preserve"> altura (cm): 79; largura ( cm): 48; profundidade: 37 cm; peso suportado (kg): 110; estrutura: de aço reforçado; em polipropileno na cor verde, estrutura em aço reforçado, modelo isso, prancheta em mdf  cor branco. itens incluso: 01 assento e encosto; 01 estrutura de aço; 01 prancheta em mdf cor branco; 01 kit de montagem;</w:t>
            </w:r>
          </w:p>
        </w:tc>
        <w:tc>
          <w:tcPr>
            <w:tcW w:w="1015" w:type="dxa"/>
          </w:tcPr>
          <w:p w14:paraId="314F0D5B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136" w:type="dxa"/>
          </w:tcPr>
          <w:p w14:paraId="40C037D9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64" w:type="dxa"/>
          </w:tcPr>
          <w:p w14:paraId="292B46DE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11" w:type="dxa"/>
          </w:tcPr>
          <w:p w14:paraId="7C4A6D9D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4E5C1E5D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3F05B937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9" w:type="dxa"/>
          </w:tcPr>
          <w:p w14:paraId="599F4E3E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07" w:type="dxa"/>
          </w:tcPr>
          <w:p w14:paraId="4F898381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</w:tr>
      <w:tr w:rsidR="00EA445C" w:rsidRPr="00D877AD" w14:paraId="704D8A9E" w14:textId="77777777" w:rsidTr="00EA445C">
        <w:tc>
          <w:tcPr>
            <w:tcW w:w="593" w:type="dxa"/>
          </w:tcPr>
          <w:p w14:paraId="720DBF8D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2288" w:type="dxa"/>
          </w:tcPr>
          <w:p w14:paraId="147A8028" w14:textId="77777777" w:rsidR="002738D7" w:rsidRPr="00D877AD" w:rsidRDefault="002738D7" w:rsidP="00D877AD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Conjunto de Mesa e cadeira para professor</w:t>
            </w:r>
          </w:p>
          <w:p w14:paraId="3A9342CB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0" w:type="dxa"/>
          </w:tcPr>
          <w:p w14:paraId="3E762B6E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2481" w:type="dxa"/>
          </w:tcPr>
          <w:p w14:paraId="566CF1F4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 Conjunto composto por uma mesa e uma cadeira. Mesa com tampo em MDP ou MDF, revestido na face superior de laminado melamínico de alta pressão e na face inferior com chapa de balanceamento, painel frontal em MDP ou MDF, revestido nas duas faces em laminado melamínico de baixa pressão (BP), montado sobre estrutura tubular de aço.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- Cadeira empilhável, com assento e encosto em polipropileno injetado ou em compensado anatômico moldado, montados sobre </w:t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lastRenderedPageBreak/>
              <w:t>estrutura tubular de aço.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="00D13812" w:rsidRPr="00D472AA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Medidas aproximadas: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• Largura: 1200 mm; • Profundidade: 650 mm; • Altura: 760 mm; • Espessura: 19,4 mm;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472AA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• </w:t>
            </w:r>
            <w:r w:rsidR="00D13812" w:rsidRPr="00D472AA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Medidas aproximadas:</w:t>
            </w:r>
            <w:r w:rsidR="00D13812"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="00D13812"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da cadeira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• Largura do assento: 400 mm; • Profundidade do assento: 430 mm; • Espessura do assento: 9,7 mm a 12mm;</w:t>
            </w:r>
            <w:r w:rsidR="00AD53E8"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• Largura do encosto: 396 mm; • Altura do encosto: 198 mm; • Espessura do encosto: 9,6 mm a 12,1 mm;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• Altu</w:t>
            </w:r>
            <w:r w:rsidR="00D13812"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ra do assento ao chão: 460 mm; </w:t>
            </w:r>
            <w:r w:rsidR="00AD53E8"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 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CARACTERÍSTICAS DA CADEIRA</w:t>
            </w:r>
            <w:r w:rsidRPr="00D877AD">
              <w:rPr>
                <w:rFonts w:ascii="Arial" w:hAnsi="Arial" w:cs="Arial"/>
                <w:sz w:val="16"/>
                <w:szCs w:val="16"/>
              </w:rPr>
              <w:br/>
            </w: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• Assento e encosto em polipropileno, injetados na cor verde.</w:t>
            </w:r>
          </w:p>
          <w:p w14:paraId="2C8AF30F" w14:textId="77777777" w:rsidR="002738D7" w:rsidRPr="00D877AD" w:rsidRDefault="002738D7" w:rsidP="00D877AD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</w:p>
          <w:p w14:paraId="699B62FC" w14:textId="77777777" w:rsidR="002738D7" w:rsidRPr="00D877AD" w:rsidRDefault="002738D7" w:rsidP="00D877AD">
            <w:pPr>
              <w:spacing w:line="276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</w:p>
          <w:p w14:paraId="093143E7" w14:textId="77777777" w:rsidR="002738D7" w:rsidRPr="00D877AD" w:rsidRDefault="00AD53E8" w:rsidP="00D877AD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E</w:t>
            </w:r>
            <w:r w:rsidR="002738D7"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m conformidade com os requisitos das normas:</w:t>
            </w:r>
            <w:r w:rsidR="002738D7" w:rsidRPr="00D877AD">
              <w:rPr>
                <w:rFonts w:ascii="Arial" w:hAnsi="Arial" w:cs="Arial"/>
                <w:sz w:val="16"/>
                <w:szCs w:val="16"/>
              </w:rPr>
              <w:br/>
            </w:r>
            <w:r w:rsidR="002738D7" w:rsidRPr="00D877AD">
              <w:rPr>
                <w:rStyle w:val="Forte"/>
                <w:rFonts w:ascii="Arial" w:hAnsi="Arial" w:cs="Arial"/>
                <w:sz w:val="16"/>
                <w:szCs w:val="16"/>
                <w:shd w:val="clear" w:color="auto" w:fill="FFFFFF"/>
              </w:rPr>
              <w:t>ABNT NBR 14006</w:t>
            </w:r>
            <w:r w:rsidR="002738D7"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 xml:space="preserve"> – Móveis escolares – </w:t>
            </w:r>
          </w:p>
          <w:p w14:paraId="4206AD0A" w14:textId="77777777" w:rsidR="002738D7" w:rsidRPr="00D877AD" w:rsidRDefault="002738D7" w:rsidP="00D877A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5293459" w14:textId="77777777" w:rsidR="002738D7" w:rsidRPr="00D877AD" w:rsidRDefault="002738D7" w:rsidP="00D877A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8C9FA65" w14:textId="77777777" w:rsidR="002738D7" w:rsidRPr="00D877AD" w:rsidRDefault="002738D7" w:rsidP="00D877A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5" w:type="dxa"/>
          </w:tcPr>
          <w:p w14:paraId="2797DA25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136" w:type="dxa"/>
          </w:tcPr>
          <w:p w14:paraId="07989509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64" w:type="dxa"/>
          </w:tcPr>
          <w:p w14:paraId="039A3AB6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11" w:type="dxa"/>
          </w:tcPr>
          <w:p w14:paraId="4ECB13AF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5FBF09EC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3EEC8B69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9" w:type="dxa"/>
          </w:tcPr>
          <w:p w14:paraId="13AD0B78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07" w:type="dxa"/>
          </w:tcPr>
          <w:p w14:paraId="709DC9A4" w14:textId="77777777" w:rsidR="002738D7" w:rsidRPr="00D877AD" w:rsidRDefault="002738D7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</w:tr>
      <w:tr w:rsidR="00EA445C" w:rsidRPr="00D877AD" w14:paraId="4F84B790" w14:textId="77777777" w:rsidTr="00EA445C">
        <w:tc>
          <w:tcPr>
            <w:tcW w:w="593" w:type="dxa"/>
          </w:tcPr>
          <w:p w14:paraId="69CBBAEB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2288" w:type="dxa"/>
          </w:tcPr>
          <w:p w14:paraId="47CEBC63" w14:textId="77777777" w:rsidR="00857909" w:rsidRPr="00D877AD" w:rsidRDefault="00857909" w:rsidP="00D877AD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Quadro Branco</w:t>
            </w:r>
          </w:p>
          <w:p w14:paraId="611DF4D5" w14:textId="77777777" w:rsidR="00857909" w:rsidRPr="00D877AD" w:rsidRDefault="00857909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50" w:type="dxa"/>
          </w:tcPr>
          <w:p w14:paraId="55468B89" w14:textId="77777777" w:rsidR="00857909" w:rsidRPr="00D877AD" w:rsidRDefault="00857909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2481" w:type="dxa"/>
          </w:tcPr>
          <w:p w14:paraId="0E63DFCA" w14:textId="77777777" w:rsidR="00857909" w:rsidRPr="00D877AD" w:rsidRDefault="00857909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 xml:space="preserve"> Medindo 2,50 m x 1,20 m. Em chapa de madeira vitrificada branca de no mínimo 3 mm. Acabamento com moldura de alumínio natural com suporte para apagador deslizante de no mínimo 30 cm.</w:t>
            </w:r>
          </w:p>
        </w:tc>
        <w:tc>
          <w:tcPr>
            <w:tcW w:w="1015" w:type="dxa"/>
          </w:tcPr>
          <w:p w14:paraId="288CF3C5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136" w:type="dxa"/>
          </w:tcPr>
          <w:p w14:paraId="42708690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64" w:type="dxa"/>
          </w:tcPr>
          <w:p w14:paraId="71E70C6A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11" w:type="dxa"/>
          </w:tcPr>
          <w:p w14:paraId="47D43100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32689575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713A75C7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9" w:type="dxa"/>
          </w:tcPr>
          <w:p w14:paraId="6AC5500C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07" w:type="dxa"/>
          </w:tcPr>
          <w:p w14:paraId="2E9CC6D5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</w:tr>
      <w:tr w:rsidR="00EA445C" w:rsidRPr="00D877AD" w14:paraId="5295BAD8" w14:textId="77777777" w:rsidTr="00EA445C">
        <w:tc>
          <w:tcPr>
            <w:tcW w:w="593" w:type="dxa"/>
          </w:tcPr>
          <w:p w14:paraId="3182F584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2288" w:type="dxa"/>
          </w:tcPr>
          <w:p w14:paraId="08119981" w14:textId="77777777" w:rsidR="00857909" w:rsidRPr="00D877AD" w:rsidRDefault="00F6016D" w:rsidP="00D877AD">
            <w:pPr>
              <w:snapToGrid w:val="0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Mesa adaptada para cadeirante</w:t>
            </w:r>
          </w:p>
        </w:tc>
        <w:tc>
          <w:tcPr>
            <w:tcW w:w="550" w:type="dxa"/>
          </w:tcPr>
          <w:p w14:paraId="263AA775" w14:textId="77777777" w:rsidR="00857909" w:rsidRPr="00D877AD" w:rsidRDefault="00F6016D" w:rsidP="00D877AD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877AD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2481" w:type="dxa"/>
          </w:tcPr>
          <w:p w14:paraId="3336F2D2" w14:textId="77777777" w:rsidR="00857909" w:rsidRPr="00D877AD" w:rsidRDefault="00857909" w:rsidP="00D877AD">
            <w:pPr>
              <w:shd w:val="clear" w:color="auto" w:fill="FFFFFF"/>
              <w:spacing w:line="276" w:lineRule="auto"/>
              <w:rPr>
                <w:rFonts w:ascii="Arial" w:hAnsi="Arial" w:cs="Arial"/>
                <w:sz w:val="16"/>
                <w:szCs w:val="16"/>
                <w:shd w:val="clear" w:color="auto" w:fill="FFFFFF"/>
              </w:rPr>
            </w:pPr>
            <w:r w:rsidRPr="00D877AD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Feita em aço tubular e tampo de MDF para cadeira de rodas adulto 80x80 CM;</w:t>
            </w:r>
          </w:p>
          <w:p w14:paraId="5E0E286C" w14:textId="77777777" w:rsidR="00857909" w:rsidRPr="00D472AA" w:rsidRDefault="00D13812" w:rsidP="00D877AD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</w:pPr>
            <w:r w:rsidRPr="00D472AA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Medidas aproximadas:</w:t>
            </w:r>
          </w:p>
          <w:p w14:paraId="603191AC" w14:textId="77777777" w:rsidR="00857909" w:rsidRPr="00D877AD" w:rsidRDefault="00857909" w:rsidP="00D877AD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</w:pPr>
            <w:r w:rsidRPr="00D877AD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  <w:t>Comprimento: </w:t>
            </w:r>
            <w:r w:rsidRPr="00D877A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</w:rPr>
              <w:t>80 cm</w:t>
            </w:r>
          </w:p>
          <w:p w14:paraId="68AE568A" w14:textId="77777777" w:rsidR="00857909" w:rsidRPr="00D877AD" w:rsidRDefault="00857909" w:rsidP="00D877AD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</w:pPr>
            <w:r w:rsidRPr="00D877AD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  <w:lastRenderedPageBreak/>
              <w:t>Largura: </w:t>
            </w:r>
            <w:r w:rsidRPr="00D877A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</w:rPr>
              <w:t>80 cm</w:t>
            </w:r>
          </w:p>
          <w:p w14:paraId="033ACAEC" w14:textId="77777777" w:rsidR="00857909" w:rsidRPr="00D877AD" w:rsidRDefault="00857909" w:rsidP="00D877AD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</w:pPr>
            <w:r w:rsidRPr="00D877AD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  <w:t>Capacidade em peso: </w:t>
            </w:r>
            <w:r w:rsidRPr="00D877A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</w:rPr>
              <w:t>50 kg</w:t>
            </w:r>
          </w:p>
          <w:p w14:paraId="01876A99" w14:textId="77777777" w:rsidR="00857909" w:rsidRPr="00D877AD" w:rsidRDefault="00857909" w:rsidP="00D877AD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</w:pPr>
            <w:r w:rsidRPr="00D877AD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  <w:t>Profundidade: </w:t>
            </w:r>
            <w:r w:rsidRPr="00D877A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</w:rPr>
              <w:t>45 cm</w:t>
            </w:r>
          </w:p>
          <w:p w14:paraId="43111F2A" w14:textId="77777777" w:rsidR="00857909" w:rsidRPr="00D877AD" w:rsidRDefault="00857909" w:rsidP="00D877AD">
            <w:pPr>
              <w:shd w:val="clear" w:color="auto" w:fill="FFFFFF"/>
              <w:spacing w:line="276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</w:pPr>
            <w:r w:rsidRPr="00D877AD">
              <w:rPr>
                <w:rFonts w:ascii="Arial" w:eastAsia="Times New Roman" w:hAnsi="Arial" w:cs="Arial"/>
                <w:kern w:val="0"/>
                <w:sz w:val="16"/>
                <w:szCs w:val="16"/>
                <w:lang w:eastAsia="pt-BR"/>
              </w:rPr>
              <w:t>Altura: </w:t>
            </w:r>
            <w:r w:rsidRPr="00D877AD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pt-BR"/>
              </w:rPr>
              <w:t>80 cm</w:t>
            </w:r>
          </w:p>
          <w:p w14:paraId="02E565D9" w14:textId="77777777" w:rsidR="00857909" w:rsidRPr="00D877AD" w:rsidRDefault="00857909" w:rsidP="00D877AD">
            <w:pPr>
              <w:shd w:val="clear" w:color="auto" w:fill="FFFFFF"/>
              <w:spacing w:line="276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15" w:type="dxa"/>
          </w:tcPr>
          <w:p w14:paraId="3580E32A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136" w:type="dxa"/>
          </w:tcPr>
          <w:p w14:paraId="2C9797FB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64" w:type="dxa"/>
          </w:tcPr>
          <w:p w14:paraId="4EAE3ADF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411" w:type="dxa"/>
          </w:tcPr>
          <w:p w14:paraId="0D1549D1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04BD9160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4" w:type="dxa"/>
          </w:tcPr>
          <w:p w14:paraId="777EB70F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039" w:type="dxa"/>
          </w:tcPr>
          <w:p w14:paraId="5341BA93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1807" w:type="dxa"/>
          </w:tcPr>
          <w:p w14:paraId="1B9F8A9F" w14:textId="77777777" w:rsidR="00857909" w:rsidRPr="00D877AD" w:rsidRDefault="00857909" w:rsidP="00D877AD">
            <w:pPr>
              <w:pStyle w:val="PargrafodaLista"/>
              <w:spacing w:line="276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</w:tr>
    </w:tbl>
    <w:p w14:paraId="552DDC70" w14:textId="77777777" w:rsidR="005677F1" w:rsidRDefault="005677F1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5B6EAB13" w14:textId="77777777" w:rsidR="005677F1" w:rsidRPr="00A274D2" w:rsidRDefault="00B7557A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A274D2">
        <w:rPr>
          <w:rFonts w:ascii="Arial" w:hAnsi="Arial" w:cs="Arial"/>
          <w:b/>
          <w:bCs/>
          <w:sz w:val="24"/>
          <w:szCs w:val="24"/>
        </w:rPr>
        <w:t>Continuação da tabela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992"/>
        <w:gridCol w:w="992"/>
        <w:gridCol w:w="992"/>
        <w:gridCol w:w="851"/>
        <w:gridCol w:w="850"/>
        <w:gridCol w:w="851"/>
        <w:gridCol w:w="850"/>
        <w:gridCol w:w="851"/>
        <w:gridCol w:w="850"/>
        <w:gridCol w:w="993"/>
        <w:gridCol w:w="850"/>
        <w:gridCol w:w="851"/>
        <w:gridCol w:w="708"/>
        <w:gridCol w:w="851"/>
        <w:gridCol w:w="1134"/>
      </w:tblGrid>
      <w:tr w:rsidR="00072075" w:rsidRPr="00E31E44" w14:paraId="0AA60414" w14:textId="77777777" w:rsidTr="00072075">
        <w:tc>
          <w:tcPr>
            <w:tcW w:w="534" w:type="dxa"/>
          </w:tcPr>
          <w:p w14:paraId="3FA5D171" w14:textId="77777777" w:rsidR="00E31E44" w:rsidRPr="00E31E44" w:rsidRDefault="00E31E44" w:rsidP="005A7C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Ítem</w:t>
            </w:r>
          </w:p>
        </w:tc>
        <w:tc>
          <w:tcPr>
            <w:tcW w:w="567" w:type="dxa"/>
          </w:tcPr>
          <w:p w14:paraId="5760B836" w14:textId="77777777" w:rsidR="00E31E44" w:rsidRPr="00E31E44" w:rsidRDefault="00E31E44" w:rsidP="005A7C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992" w:type="dxa"/>
          </w:tcPr>
          <w:p w14:paraId="3487D97E" w14:textId="77777777" w:rsidR="00E31E44" w:rsidRPr="00E31E44" w:rsidRDefault="00E31E44" w:rsidP="005A7C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Qtd</w:t>
            </w:r>
          </w:p>
        </w:tc>
        <w:tc>
          <w:tcPr>
            <w:tcW w:w="992" w:type="dxa"/>
          </w:tcPr>
          <w:p w14:paraId="5AAF8380" w14:textId="77777777" w:rsidR="00E31E44" w:rsidRPr="00E31E44" w:rsidRDefault="00E31E44" w:rsidP="005A7C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92" w:type="dxa"/>
          </w:tcPr>
          <w:p w14:paraId="1A549F57" w14:textId="77777777" w:rsidR="00E31E44" w:rsidRPr="00E31E44" w:rsidRDefault="00E31E44" w:rsidP="005A7C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09</w:t>
            </w:r>
          </w:p>
        </w:tc>
        <w:tc>
          <w:tcPr>
            <w:tcW w:w="851" w:type="dxa"/>
          </w:tcPr>
          <w:p w14:paraId="3B719E47" w14:textId="77777777" w:rsidR="00E31E44" w:rsidRPr="00E31E44" w:rsidRDefault="00E31E44" w:rsidP="005A7C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10</w:t>
            </w:r>
          </w:p>
        </w:tc>
        <w:tc>
          <w:tcPr>
            <w:tcW w:w="850" w:type="dxa"/>
          </w:tcPr>
          <w:p w14:paraId="10D1E330" w14:textId="77777777" w:rsidR="00E31E44" w:rsidRPr="00E31E44" w:rsidRDefault="00E31E44" w:rsidP="005A7C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11</w:t>
            </w:r>
          </w:p>
        </w:tc>
        <w:tc>
          <w:tcPr>
            <w:tcW w:w="851" w:type="dxa"/>
          </w:tcPr>
          <w:p w14:paraId="5F05504C" w14:textId="77777777" w:rsidR="00E31E44" w:rsidRPr="00E31E44" w:rsidRDefault="00E31E44" w:rsidP="005A7C6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12</w:t>
            </w:r>
          </w:p>
        </w:tc>
        <w:tc>
          <w:tcPr>
            <w:tcW w:w="850" w:type="dxa"/>
          </w:tcPr>
          <w:p w14:paraId="69E665B9" w14:textId="77777777" w:rsidR="00E31E44" w:rsidRPr="00E31E44" w:rsidRDefault="00E31E44" w:rsidP="005A7C6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13</w:t>
            </w:r>
          </w:p>
        </w:tc>
        <w:tc>
          <w:tcPr>
            <w:tcW w:w="851" w:type="dxa"/>
          </w:tcPr>
          <w:p w14:paraId="46D95C8C" w14:textId="77777777" w:rsidR="00E31E44" w:rsidRPr="00E31E44" w:rsidRDefault="00E31E44" w:rsidP="005A7C6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14</w:t>
            </w:r>
          </w:p>
        </w:tc>
        <w:tc>
          <w:tcPr>
            <w:tcW w:w="850" w:type="dxa"/>
          </w:tcPr>
          <w:p w14:paraId="1BC047BF" w14:textId="77777777" w:rsidR="00E31E44" w:rsidRPr="00E31E44" w:rsidRDefault="00E31E44" w:rsidP="005A7C6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15</w:t>
            </w:r>
          </w:p>
        </w:tc>
        <w:tc>
          <w:tcPr>
            <w:tcW w:w="993" w:type="dxa"/>
          </w:tcPr>
          <w:p w14:paraId="3A8D188B" w14:textId="77777777" w:rsidR="00E31E44" w:rsidRPr="00E31E44" w:rsidRDefault="00E31E44" w:rsidP="005A7C6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16</w:t>
            </w:r>
          </w:p>
        </w:tc>
        <w:tc>
          <w:tcPr>
            <w:tcW w:w="850" w:type="dxa"/>
          </w:tcPr>
          <w:p w14:paraId="51F36223" w14:textId="77777777" w:rsidR="00E31E44" w:rsidRPr="00E31E44" w:rsidRDefault="00E31E44" w:rsidP="005A7C6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17</w:t>
            </w:r>
          </w:p>
        </w:tc>
        <w:tc>
          <w:tcPr>
            <w:tcW w:w="851" w:type="dxa"/>
          </w:tcPr>
          <w:p w14:paraId="0108CA29" w14:textId="77777777" w:rsidR="00E31E44" w:rsidRPr="00E31E44" w:rsidRDefault="00E31E44" w:rsidP="005A7C60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Fonte 18</w:t>
            </w:r>
          </w:p>
        </w:tc>
        <w:tc>
          <w:tcPr>
            <w:tcW w:w="708" w:type="dxa"/>
          </w:tcPr>
          <w:p w14:paraId="49403A85" w14:textId="77777777" w:rsidR="00E31E44" w:rsidRPr="00E31E44" w:rsidRDefault="00E31E44" w:rsidP="00E31E44">
            <w:pPr>
              <w:jc w:val="center"/>
              <w:rPr>
                <w:b/>
                <w:sz w:val="16"/>
                <w:szCs w:val="16"/>
              </w:rPr>
            </w:pPr>
            <w:r w:rsidRPr="00E31E44">
              <w:rPr>
                <w:b/>
                <w:sz w:val="16"/>
                <w:szCs w:val="16"/>
              </w:rPr>
              <w:t>Fonte 19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11DFED" w14:textId="77777777" w:rsidR="00E31E44" w:rsidRPr="00E31E44" w:rsidRDefault="00E31E44" w:rsidP="00E31E44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Mé</w:t>
            </w: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dia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C863B6" w14:textId="77777777" w:rsidR="00E31E44" w:rsidRPr="00E31E44" w:rsidRDefault="00E31E44" w:rsidP="00B23E08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E31E44">
              <w:rPr>
                <w:rFonts w:ascii="Arial" w:hAnsi="Arial" w:cs="Arial"/>
                <w:b/>
                <w:bCs/>
                <w:sz w:val="16"/>
                <w:szCs w:val="16"/>
              </w:rPr>
              <w:t>otal</w:t>
            </w:r>
          </w:p>
        </w:tc>
      </w:tr>
      <w:tr w:rsidR="00072075" w:rsidRPr="00E31E44" w14:paraId="4D4D7C61" w14:textId="77777777" w:rsidTr="00072075">
        <w:tc>
          <w:tcPr>
            <w:tcW w:w="534" w:type="dxa"/>
          </w:tcPr>
          <w:p w14:paraId="1DF72745" w14:textId="77777777" w:rsidR="00072075" w:rsidRPr="00E31E44" w:rsidRDefault="00072075" w:rsidP="0092134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67" w:type="dxa"/>
          </w:tcPr>
          <w:p w14:paraId="2DAA37CB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762B2349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31E4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6FF59EBA" w14:textId="77777777" w:rsidR="00072075" w:rsidRPr="00E31E44" w:rsidRDefault="00072075" w:rsidP="0092134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3CD74579" w14:textId="77777777" w:rsidR="00072075" w:rsidRPr="00E31E44" w:rsidRDefault="00072075" w:rsidP="0092134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14:paraId="29910F32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3D00BBA5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602B718C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7DAFE212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5F80C10D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697AFAF1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3" w:type="dxa"/>
          </w:tcPr>
          <w:p w14:paraId="2DF9ECFB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68053591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2AE4FA75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708" w:type="dxa"/>
          </w:tcPr>
          <w:p w14:paraId="2D691ADE" w14:textId="77777777" w:rsidR="00072075" w:rsidRPr="00E31E44" w:rsidRDefault="000720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38919D" w14:textId="77777777" w:rsidR="00072075" w:rsidRPr="007145D4" w:rsidRDefault="00072075" w:rsidP="00B23E08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45D4">
              <w:rPr>
                <w:rFonts w:ascii="Arial" w:hAnsi="Arial" w:cs="Arial"/>
                <w:bCs/>
                <w:sz w:val="16"/>
                <w:szCs w:val="16"/>
              </w:rPr>
              <w:t>R$358,50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36FB24" w14:textId="77777777" w:rsidR="00072075" w:rsidRDefault="00072075" w:rsidP="00B23E08">
            <w:r>
              <w:t>R$358,50</w:t>
            </w:r>
          </w:p>
        </w:tc>
      </w:tr>
      <w:tr w:rsidR="00072075" w:rsidRPr="00E31E44" w14:paraId="042EE03E" w14:textId="77777777" w:rsidTr="00072075">
        <w:tc>
          <w:tcPr>
            <w:tcW w:w="534" w:type="dxa"/>
          </w:tcPr>
          <w:p w14:paraId="30A96916" w14:textId="77777777" w:rsidR="00072075" w:rsidRPr="00E31E44" w:rsidRDefault="00072075" w:rsidP="0092134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67" w:type="dxa"/>
          </w:tcPr>
          <w:p w14:paraId="6E312E48" w14:textId="77777777" w:rsidR="00072075" w:rsidRPr="00E31E44" w:rsidRDefault="00072075" w:rsidP="00262216">
            <w:pPr>
              <w:pStyle w:val="pb-0"/>
              <w:spacing w:before="0" w:beforeAutospacing="0" w:after="0" w:afterAutospacing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6FC97052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1DE6F6D9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40989C74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39B6DBC4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3719CEF0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742493C4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3A45CA74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22748E8C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6C8D527F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3" w:type="dxa"/>
          </w:tcPr>
          <w:p w14:paraId="04A2B07A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7058DFCE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1C8ED77A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708" w:type="dxa"/>
          </w:tcPr>
          <w:p w14:paraId="2EED1DB1" w14:textId="77777777" w:rsidR="00072075" w:rsidRPr="00E31E44" w:rsidRDefault="000720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98D5E2" w14:textId="77777777" w:rsidR="00072075" w:rsidRPr="007145D4" w:rsidRDefault="00072075" w:rsidP="00B23E08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45D4">
              <w:rPr>
                <w:rFonts w:ascii="Arial" w:hAnsi="Arial" w:cs="Arial"/>
                <w:bCs/>
                <w:sz w:val="16"/>
                <w:szCs w:val="16"/>
              </w:rPr>
              <w:t>R$4.383,40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521CFC" w14:textId="77777777" w:rsidR="00072075" w:rsidRDefault="00072075" w:rsidP="00B23E08">
            <w:r>
              <w:t>R$4.383,40</w:t>
            </w:r>
          </w:p>
        </w:tc>
      </w:tr>
      <w:tr w:rsidR="00072075" w:rsidRPr="00E31E44" w14:paraId="63C0E1DE" w14:textId="77777777" w:rsidTr="00072075">
        <w:tc>
          <w:tcPr>
            <w:tcW w:w="534" w:type="dxa"/>
          </w:tcPr>
          <w:p w14:paraId="155D6532" w14:textId="77777777" w:rsidR="00072075" w:rsidRPr="00E31E44" w:rsidRDefault="00072075" w:rsidP="0092134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67" w:type="dxa"/>
          </w:tcPr>
          <w:p w14:paraId="3AFFEB42" w14:textId="77777777" w:rsidR="00072075" w:rsidRPr="00E31E44" w:rsidRDefault="00072075" w:rsidP="0026221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06F11062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690E2510" w14:textId="77777777" w:rsidR="00072075" w:rsidRPr="00E31E44" w:rsidRDefault="00072075" w:rsidP="004A4BB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5EB0D01F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402D1206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1C194513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107BBC07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75E90F03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08F1E852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436A3993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3" w:type="dxa"/>
          </w:tcPr>
          <w:p w14:paraId="5D2FA78C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083B9C53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71E8D64B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708" w:type="dxa"/>
          </w:tcPr>
          <w:p w14:paraId="0C71F9A7" w14:textId="77777777" w:rsidR="00072075" w:rsidRPr="00E31E44" w:rsidRDefault="000720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833FA2" w14:textId="77777777" w:rsidR="00072075" w:rsidRPr="007145D4" w:rsidRDefault="00072075" w:rsidP="00B23E08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45D4">
              <w:rPr>
                <w:rFonts w:ascii="Arial" w:hAnsi="Arial" w:cs="Arial"/>
                <w:bCs/>
                <w:sz w:val="16"/>
                <w:szCs w:val="16"/>
              </w:rPr>
              <w:t>R$583,44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2CD3A9" w14:textId="77777777" w:rsidR="00072075" w:rsidRDefault="00072075" w:rsidP="00B23E08">
            <w:r>
              <w:t>R$583,44</w:t>
            </w:r>
          </w:p>
        </w:tc>
      </w:tr>
      <w:tr w:rsidR="00072075" w:rsidRPr="00E31E44" w14:paraId="3CF8421B" w14:textId="77777777" w:rsidTr="00072075">
        <w:tc>
          <w:tcPr>
            <w:tcW w:w="534" w:type="dxa"/>
          </w:tcPr>
          <w:p w14:paraId="79A5FBEE" w14:textId="77777777" w:rsidR="00072075" w:rsidRPr="00E31E44" w:rsidRDefault="00072075" w:rsidP="0092134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67" w:type="dxa"/>
          </w:tcPr>
          <w:p w14:paraId="6FBEC415" w14:textId="77777777" w:rsidR="00072075" w:rsidRPr="00E31E44" w:rsidRDefault="00072075" w:rsidP="009B5B5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047545C1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992" w:type="dxa"/>
          </w:tcPr>
          <w:p w14:paraId="2201B4CA" w14:textId="77777777" w:rsidR="00072075" w:rsidRPr="00E31E44" w:rsidRDefault="00072075" w:rsidP="004A4BB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36815B49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R$280,00</w:t>
            </w:r>
          </w:p>
        </w:tc>
        <w:tc>
          <w:tcPr>
            <w:tcW w:w="851" w:type="dxa"/>
          </w:tcPr>
          <w:p w14:paraId="1B97D850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R$209,00</w:t>
            </w:r>
          </w:p>
        </w:tc>
        <w:tc>
          <w:tcPr>
            <w:tcW w:w="850" w:type="dxa"/>
          </w:tcPr>
          <w:p w14:paraId="2B5231E8" w14:textId="77777777" w:rsidR="00072075" w:rsidRPr="00E31E44" w:rsidRDefault="00072075" w:rsidP="00C56DFA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R$209,00</w:t>
            </w:r>
          </w:p>
        </w:tc>
        <w:tc>
          <w:tcPr>
            <w:tcW w:w="851" w:type="dxa"/>
          </w:tcPr>
          <w:p w14:paraId="0B5157A4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4A9BF78F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5C74FFA4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0F80167D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3" w:type="dxa"/>
          </w:tcPr>
          <w:p w14:paraId="3FEB8011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489CF107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47D7861D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708" w:type="dxa"/>
          </w:tcPr>
          <w:p w14:paraId="3240E7F1" w14:textId="77777777" w:rsidR="00072075" w:rsidRPr="00E31E44" w:rsidRDefault="000720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0EE77B" w14:textId="77777777" w:rsidR="00072075" w:rsidRPr="007145D4" w:rsidRDefault="00072075" w:rsidP="00B23E08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45D4">
              <w:rPr>
                <w:rFonts w:ascii="Arial" w:hAnsi="Arial" w:cs="Arial"/>
                <w:bCs/>
                <w:sz w:val="16"/>
                <w:szCs w:val="16"/>
              </w:rPr>
              <w:t>R$232,66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D35F34" w14:textId="77777777" w:rsidR="00072075" w:rsidRDefault="00072075" w:rsidP="00B23E08">
            <w:r>
              <w:t>R$5.816,50</w:t>
            </w:r>
          </w:p>
        </w:tc>
      </w:tr>
      <w:tr w:rsidR="00072075" w:rsidRPr="00E31E44" w14:paraId="0730463D" w14:textId="77777777" w:rsidTr="00072075">
        <w:tc>
          <w:tcPr>
            <w:tcW w:w="534" w:type="dxa"/>
          </w:tcPr>
          <w:p w14:paraId="1B0CD529" w14:textId="77777777" w:rsidR="00072075" w:rsidRPr="00E31E44" w:rsidRDefault="00072075" w:rsidP="0092134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67" w:type="dxa"/>
          </w:tcPr>
          <w:p w14:paraId="565A4715" w14:textId="77777777" w:rsidR="00072075" w:rsidRPr="00E31E44" w:rsidRDefault="00072075" w:rsidP="00780C4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6065CB84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</w:tcPr>
          <w:p w14:paraId="3C3D6D75" w14:textId="77777777" w:rsidR="00072075" w:rsidRPr="00E31E44" w:rsidRDefault="00072075" w:rsidP="004A4BB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1B9CE790" w14:textId="77777777" w:rsidR="00072075" w:rsidRPr="00E31E44" w:rsidRDefault="00072075" w:rsidP="004A4BB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R$280,00</w:t>
            </w:r>
          </w:p>
        </w:tc>
        <w:tc>
          <w:tcPr>
            <w:tcW w:w="851" w:type="dxa"/>
          </w:tcPr>
          <w:p w14:paraId="6D6C52C8" w14:textId="77777777" w:rsidR="00072075" w:rsidRPr="00E31E44" w:rsidRDefault="00072075" w:rsidP="004A4BB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R$209,00</w:t>
            </w:r>
          </w:p>
        </w:tc>
        <w:tc>
          <w:tcPr>
            <w:tcW w:w="850" w:type="dxa"/>
          </w:tcPr>
          <w:p w14:paraId="6FB0A9D4" w14:textId="77777777" w:rsidR="00072075" w:rsidRPr="00E31E44" w:rsidRDefault="00072075" w:rsidP="004A4BB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R$209,00</w:t>
            </w:r>
          </w:p>
        </w:tc>
        <w:tc>
          <w:tcPr>
            <w:tcW w:w="851" w:type="dxa"/>
          </w:tcPr>
          <w:p w14:paraId="67702EDD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55C2B012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28E98FF0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2343A528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3" w:type="dxa"/>
          </w:tcPr>
          <w:p w14:paraId="7523C77F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78A9366A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0E997446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708" w:type="dxa"/>
          </w:tcPr>
          <w:p w14:paraId="300E6D55" w14:textId="77777777" w:rsidR="00072075" w:rsidRPr="00E31E44" w:rsidRDefault="000720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4852FCB" w14:textId="77777777" w:rsidR="00072075" w:rsidRPr="007145D4" w:rsidRDefault="00072075" w:rsidP="00B23E08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45D4">
              <w:rPr>
                <w:rFonts w:ascii="Arial" w:hAnsi="Arial" w:cs="Arial"/>
                <w:bCs/>
                <w:sz w:val="16"/>
                <w:szCs w:val="16"/>
              </w:rPr>
              <w:t>R$232,66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4875762" w14:textId="77777777" w:rsidR="00072075" w:rsidRDefault="00072075" w:rsidP="00B23E08">
            <w:r>
              <w:t>R$1.163,30</w:t>
            </w:r>
          </w:p>
        </w:tc>
      </w:tr>
      <w:tr w:rsidR="00072075" w:rsidRPr="00E31E44" w14:paraId="6BC98AEB" w14:textId="77777777" w:rsidTr="00072075">
        <w:tc>
          <w:tcPr>
            <w:tcW w:w="534" w:type="dxa"/>
          </w:tcPr>
          <w:p w14:paraId="62033A8B" w14:textId="77777777" w:rsidR="00072075" w:rsidRPr="00E31E44" w:rsidRDefault="00072075" w:rsidP="0092134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67" w:type="dxa"/>
          </w:tcPr>
          <w:p w14:paraId="30E9E307" w14:textId="77777777" w:rsidR="00072075" w:rsidRPr="00E31E44" w:rsidRDefault="00072075" w:rsidP="009E607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17B7590A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6FDF91C6" w14:textId="77777777" w:rsidR="00072075" w:rsidRPr="00E31E44" w:rsidRDefault="00072075" w:rsidP="004A4BB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</w:tcPr>
          <w:p w14:paraId="6EE83B28" w14:textId="77777777" w:rsidR="00072075" w:rsidRPr="00E31E44" w:rsidRDefault="00072075" w:rsidP="0092134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</w:tcPr>
          <w:p w14:paraId="5E3272D4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506C0E40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5C6B81EB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2363F7F4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4D2C0E7A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2E34390F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993" w:type="dxa"/>
          </w:tcPr>
          <w:p w14:paraId="247DCD04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092EE0C2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R$372,00</w:t>
            </w:r>
          </w:p>
        </w:tc>
        <w:tc>
          <w:tcPr>
            <w:tcW w:w="851" w:type="dxa"/>
          </w:tcPr>
          <w:p w14:paraId="66711ED5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R$360</w:t>
            </w:r>
          </w:p>
        </w:tc>
        <w:tc>
          <w:tcPr>
            <w:tcW w:w="708" w:type="dxa"/>
          </w:tcPr>
          <w:p w14:paraId="1CB8BF9A" w14:textId="77777777" w:rsidR="00072075" w:rsidRPr="00E31E44" w:rsidRDefault="00072075">
            <w:pPr>
              <w:rPr>
                <w:sz w:val="16"/>
                <w:szCs w:val="16"/>
              </w:rPr>
            </w:pPr>
            <w:r w:rsidRPr="00E31E44">
              <w:rPr>
                <w:sz w:val="16"/>
                <w:szCs w:val="16"/>
              </w:rPr>
              <w:t>R$350,00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69B31D6" w14:textId="77777777" w:rsidR="00072075" w:rsidRPr="007145D4" w:rsidRDefault="00072075" w:rsidP="00B23E08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45D4">
              <w:rPr>
                <w:rFonts w:ascii="Arial" w:hAnsi="Arial" w:cs="Arial"/>
                <w:bCs/>
                <w:sz w:val="16"/>
                <w:szCs w:val="16"/>
              </w:rPr>
              <w:t>R$360,66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D3D61B" w14:textId="77777777" w:rsidR="00072075" w:rsidRDefault="00072075" w:rsidP="00B23E08">
            <w:r>
              <w:t>R$360,66</w:t>
            </w:r>
          </w:p>
        </w:tc>
      </w:tr>
      <w:tr w:rsidR="00072075" w:rsidRPr="00E31E44" w14:paraId="63135F03" w14:textId="77777777" w:rsidTr="00072075">
        <w:tc>
          <w:tcPr>
            <w:tcW w:w="534" w:type="dxa"/>
          </w:tcPr>
          <w:p w14:paraId="2DE353A8" w14:textId="77777777" w:rsidR="00072075" w:rsidRPr="00E31E44" w:rsidRDefault="00072075" w:rsidP="0092134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67" w:type="dxa"/>
          </w:tcPr>
          <w:p w14:paraId="050D184B" w14:textId="77777777" w:rsidR="00072075" w:rsidRPr="00E31E44" w:rsidRDefault="00072075" w:rsidP="0059409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6269BAED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</w:tcPr>
          <w:p w14:paraId="0D351375" w14:textId="77777777" w:rsidR="00072075" w:rsidRPr="00E31E44" w:rsidRDefault="00072075" w:rsidP="004A4BB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48381E8F" w14:textId="77777777" w:rsidR="00072075" w:rsidRPr="00E31E44" w:rsidRDefault="00072075" w:rsidP="0092134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2BF9307D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11C5EB67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70E48689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R$470,00</w:t>
            </w:r>
          </w:p>
        </w:tc>
        <w:tc>
          <w:tcPr>
            <w:tcW w:w="850" w:type="dxa"/>
          </w:tcPr>
          <w:p w14:paraId="0A0A37D9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R$449,00</w:t>
            </w:r>
          </w:p>
        </w:tc>
        <w:tc>
          <w:tcPr>
            <w:tcW w:w="851" w:type="dxa"/>
          </w:tcPr>
          <w:p w14:paraId="450D3FE5" w14:textId="77777777" w:rsidR="00072075" w:rsidRPr="00E31E44" w:rsidRDefault="00072075" w:rsidP="006D41B0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 xml:space="preserve">R$462,00 </w:t>
            </w:r>
          </w:p>
        </w:tc>
        <w:tc>
          <w:tcPr>
            <w:tcW w:w="850" w:type="dxa"/>
          </w:tcPr>
          <w:p w14:paraId="285919A5" w14:textId="77777777" w:rsidR="00072075" w:rsidRPr="00E31E44" w:rsidRDefault="00072075" w:rsidP="00162A0C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3" w:type="dxa"/>
          </w:tcPr>
          <w:p w14:paraId="7D39A687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0" w:type="dxa"/>
          </w:tcPr>
          <w:p w14:paraId="27B69636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22AD5130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708" w:type="dxa"/>
          </w:tcPr>
          <w:p w14:paraId="6E10616C" w14:textId="77777777" w:rsidR="00072075" w:rsidRPr="00E31E44" w:rsidRDefault="000720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7654EA" w14:textId="77777777" w:rsidR="00072075" w:rsidRPr="007145D4" w:rsidRDefault="00072075" w:rsidP="00B23E08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45D4">
              <w:rPr>
                <w:rFonts w:ascii="Arial" w:hAnsi="Arial" w:cs="Arial"/>
                <w:bCs/>
                <w:sz w:val="16"/>
                <w:szCs w:val="16"/>
              </w:rPr>
              <w:t>R$460,33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A43F0B" w14:textId="77777777" w:rsidR="00072075" w:rsidRDefault="00072075" w:rsidP="00B23E08">
            <w:r>
              <w:t>R$460,33</w:t>
            </w:r>
          </w:p>
        </w:tc>
      </w:tr>
      <w:tr w:rsidR="00072075" w:rsidRPr="00E31E44" w14:paraId="511C4250" w14:textId="77777777" w:rsidTr="00072075">
        <w:tc>
          <w:tcPr>
            <w:tcW w:w="534" w:type="dxa"/>
          </w:tcPr>
          <w:p w14:paraId="7930E402" w14:textId="77777777" w:rsidR="00072075" w:rsidRPr="00E31E44" w:rsidRDefault="00072075" w:rsidP="0092134E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67" w:type="dxa"/>
          </w:tcPr>
          <w:p w14:paraId="63A80C79" w14:textId="77777777" w:rsidR="00072075" w:rsidRPr="00E31E44" w:rsidRDefault="00072075" w:rsidP="00845876">
            <w:pPr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40F35F97" w14:textId="77777777" w:rsidR="00072075" w:rsidRPr="00E31E44" w:rsidRDefault="00072075" w:rsidP="0092134E">
            <w:pPr>
              <w:snapToGrid w:val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</w:tcPr>
          <w:p w14:paraId="53A6F155" w14:textId="77777777" w:rsidR="00072075" w:rsidRPr="00E31E44" w:rsidRDefault="00072075" w:rsidP="004A4BBB">
            <w:pPr>
              <w:shd w:val="clear" w:color="auto" w:fill="FFFFFF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14:paraId="46851CAD" w14:textId="77777777" w:rsidR="00072075" w:rsidRPr="00E31E44" w:rsidRDefault="00072075" w:rsidP="0092134E">
            <w:pPr>
              <w:shd w:val="clear" w:color="auto" w:fill="FFFFFF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7BA9E7AB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40298E9F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1" w:type="dxa"/>
          </w:tcPr>
          <w:p w14:paraId="15513B36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68594B19" w14:textId="77777777" w:rsidR="00072075" w:rsidRPr="00E31E44" w:rsidRDefault="00072075" w:rsidP="00635181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R$569,00</w:t>
            </w:r>
          </w:p>
        </w:tc>
        <w:tc>
          <w:tcPr>
            <w:tcW w:w="851" w:type="dxa"/>
          </w:tcPr>
          <w:p w14:paraId="44A2FF09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</w:p>
        </w:tc>
        <w:tc>
          <w:tcPr>
            <w:tcW w:w="850" w:type="dxa"/>
          </w:tcPr>
          <w:p w14:paraId="3C1EC6E6" w14:textId="77777777" w:rsidR="00072075" w:rsidRPr="00E31E44" w:rsidRDefault="00072075" w:rsidP="004733AB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  <w:highlight w:val="green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</w:rPr>
              <w:t>R$607,00</w:t>
            </w:r>
          </w:p>
        </w:tc>
        <w:tc>
          <w:tcPr>
            <w:tcW w:w="993" w:type="dxa"/>
          </w:tcPr>
          <w:p w14:paraId="03C13C1A" w14:textId="77777777" w:rsidR="00072075" w:rsidRPr="00E31E44" w:rsidRDefault="00072075" w:rsidP="00B23E08">
            <w:pPr>
              <w:pStyle w:val="PargrafodaLista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E31E44">
              <w:rPr>
                <w:rFonts w:ascii="Arial" w:hAnsi="Arial" w:cs="Arial"/>
                <w:bCs/>
                <w:sz w:val="16"/>
                <w:szCs w:val="16"/>
                <w:highlight w:val="yellow"/>
              </w:rPr>
              <w:t xml:space="preserve">R$900,00 </w:t>
            </w:r>
            <w:r w:rsidRPr="00E31E44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(*)</w:t>
            </w:r>
          </w:p>
        </w:tc>
        <w:tc>
          <w:tcPr>
            <w:tcW w:w="850" w:type="dxa"/>
          </w:tcPr>
          <w:p w14:paraId="272B5D0E" w14:textId="77777777" w:rsidR="00072075" w:rsidRPr="00E31E44" w:rsidRDefault="00072075" w:rsidP="004B2866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14:paraId="459DB0FC" w14:textId="77777777" w:rsidR="00072075" w:rsidRPr="00E31E44" w:rsidRDefault="00072075" w:rsidP="00450F83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08" w:type="dxa"/>
          </w:tcPr>
          <w:p w14:paraId="4D9B97A7" w14:textId="77777777" w:rsidR="00072075" w:rsidRPr="00E31E44" w:rsidRDefault="00072075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515AEEB" w14:textId="77777777" w:rsidR="00072075" w:rsidRPr="007145D4" w:rsidRDefault="00072075" w:rsidP="00B23E08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7145D4">
              <w:rPr>
                <w:rFonts w:ascii="Arial" w:hAnsi="Arial" w:cs="Arial"/>
                <w:bCs/>
                <w:sz w:val="16"/>
                <w:szCs w:val="16"/>
              </w:rPr>
              <w:t>R$588,00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BE451A1" w14:textId="77777777" w:rsidR="00072075" w:rsidRDefault="00072075" w:rsidP="00B23E08">
            <w:r w:rsidRPr="007145D4">
              <w:rPr>
                <w:rFonts w:ascii="Arial" w:hAnsi="Arial" w:cs="Arial"/>
                <w:bCs/>
                <w:sz w:val="16"/>
                <w:szCs w:val="16"/>
              </w:rPr>
              <w:t>R$588,00</w:t>
            </w:r>
          </w:p>
        </w:tc>
      </w:tr>
    </w:tbl>
    <w:p w14:paraId="4428D313" w14:textId="77777777" w:rsidR="00687077" w:rsidRDefault="00687077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bCs/>
          <w:sz w:val="24"/>
          <w:szCs w:val="24"/>
          <w:highlight w:val="green"/>
        </w:rPr>
      </w:pPr>
    </w:p>
    <w:p w14:paraId="6D365BD6" w14:textId="77777777" w:rsidR="003C3D6A" w:rsidRPr="00CA61B3" w:rsidRDefault="003C3D6A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A61B3">
        <w:rPr>
          <w:rFonts w:ascii="Arial" w:hAnsi="Arial" w:cs="Arial"/>
          <w:bCs/>
          <w:sz w:val="24"/>
          <w:szCs w:val="24"/>
        </w:rPr>
        <w:t>As fontes consultadas foram</w:t>
      </w:r>
      <w:r w:rsidR="003B3AA2">
        <w:rPr>
          <w:rFonts w:ascii="Arial" w:hAnsi="Arial" w:cs="Arial"/>
          <w:bCs/>
          <w:sz w:val="24"/>
          <w:szCs w:val="24"/>
        </w:rPr>
        <w:t>, conforme documentos anexos</w:t>
      </w:r>
      <w:r w:rsidRPr="00CA61B3">
        <w:rPr>
          <w:rFonts w:ascii="Arial" w:hAnsi="Arial" w:cs="Arial"/>
          <w:bCs/>
          <w:sz w:val="24"/>
          <w:szCs w:val="24"/>
        </w:rPr>
        <w:t>:</w:t>
      </w:r>
    </w:p>
    <w:p w14:paraId="596E1C13" w14:textId="77777777" w:rsidR="003C3D6A" w:rsidRDefault="003C3D6A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037DE24" w14:textId="77777777" w:rsidR="003C3D6A" w:rsidRPr="004540A5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1:</w:t>
      </w:r>
      <w:r w:rsidR="00A47E4E" w:rsidRPr="004540A5">
        <w:rPr>
          <w:rFonts w:ascii="Arial" w:hAnsi="Arial" w:cs="Arial"/>
          <w:bCs/>
          <w:sz w:val="24"/>
          <w:szCs w:val="24"/>
        </w:rPr>
        <w:t xml:space="preserve"> Pedido de Empenho: 01295/26- Processo Licitatório 257/25- Pregão Eletrônico nº.: 116/2025;</w:t>
      </w:r>
    </w:p>
    <w:p w14:paraId="2A51F1BB" w14:textId="77777777" w:rsidR="003C3D6A" w:rsidRPr="004540A5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2:</w:t>
      </w:r>
      <w:r w:rsidR="00A47E4E" w:rsidRPr="004540A5">
        <w:rPr>
          <w:rFonts w:ascii="Arial" w:hAnsi="Arial" w:cs="Arial"/>
          <w:bCs/>
          <w:sz w:val="24"/>
          <w:szCs w:val="24"/>
        </w:rPr>
        <w:t xml:space="preserve"> </w:t>
      </w:r>
      <w:r w:rsidR="00C7516F" w:rsidRPr="004540A5">
        <w:rPr>
          <w:rFonts w:ascii="Arial" w:hAnsi="Arial" w:cs="Arial"/>
          <w:bCs/>
          <w:sz w:val="24"/>
          <w:szCs w:val="24"/>
        </w:rPr>
        <w:t xml:space="preserve">site: </w:t>
      </w:r>
      <w:r w:rsidR="00A47E4E" w:rsidRPr="004540A5">
        <w:rPr>
          <w:rFonts w:ascii="Arial" w:hAnsi="Arial" w:cs="Arial"/>
          <w:bCs/>
          <w:sz w:val="24"/>
          <w:szCs w:val="24"/>
        </w:rPr>
        <w:t>painel</w:t>
      </w:r>
      <w:r w:rsidR="007D7655">
        <w:rPr>
          <w:rFonts w:ascii="Arial" w:hAnsi="Arial" w:cs="Arial"/>
          <w:bCs/>
          <w:sz w:val="24"/>
          <w:szCs w:val="24"/>
        </w:rPr>
        <w:t xml:space="preserve"> </w:t>
      </w:r>
      <w:r w:rsidR="00A47E4E" w:rsidRPr="004540A5">
        <w:rPr>
          <w:rFonts w:ascii="Arial" w:hAnsi="Arial" w:cs="Arial"/>
          <w:bCs/>
          <w:sz w:val="24"/>
          <w:szCs w:val="24"/>
        </w:rPr>
        <w:t>de</w:t>
      </w:r>
      <w:r w:rsidR="007D7655">
        <w:rPr>
          <w:rFonts w:ascii="Arial" w:hAnsi="Arial" w:cs="Arial"/>
          <w:bCs/>
          <w:sz w:val="24"/>
          <w:szCs w:val="24"/>
        </w:rPr>
        <w:t xml:space="preserve"> </w:t>
      </w:r>
      <w:r w:rsidR="00A47E4E" w:rsidRPr="004540A5">
        <w:rPr>
          <w:rFonts w:ascii="Arial" w:hAnsi="Arial" w:cs="Arial"/>
          <w:bCs/>
          <w:sz w:val="24"/>
          <w:szCs w:val="24"/>
        </w:rPr>
        <w:t xml:space="preserve">precos.planejamento.gov.br- </w:t>
      </w:r>
      <w:r w:rsidR="000B7523" w:rsidRPr="004540A5">
        <w:rPr>
          <w:rFonts w:ascii="Arial" w:hAnsi="Arial" w:cs="Arial"/>
          <w:bCs/>
          <w:sz w:val="24"/>
          <w:szCs w:val="24"/>
        </w:rPr>
        <w:t>Consulta do dia</w:t>
      </w:r>
      <w:r w:rsidR="00A47E4E" w:rsidRPr="004540A5">
        <w:rPr>
          <w:rFonts w:ascii="Arial" w:hAnsi="Arial" w:cs="Arial"/>
          <w:bCs/>
          <w:sz w:val="24"/>
          <w:szCs w:val="24"/>
        </w:rPr>
        <w:t xml:space="preserve"> 03/10/2025 às 14: 38</w:t>
      </w:r>
      <w:r w:rsidR="00C7516F" w:rsidRPr="004540A5">
        <w:rPr>
          <w:rFonts w:ascii="Arial" w:hAnsi="Arial" w:cs="Arial"/>
          <w:bCs/>
          <w:sz w:val="24"/>
          <w:szCs w:val="24"/>
        </w:rPr>
        <w:t>;</w:t>
      </w:r>
    </w:p>
    <w:p w14:paraId="24B36714" w14:textId="77777777" w:rsidR="003C3D6A" w:rsidRPr="004540A5" w:rsidRDefault="003C3D6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3:</w:t>
      </w:r>
      <w:r w:rsidR="00C7516F" w:rsidRPr="004540A5">
        <w:rPr>
          <w:rFonts w:ascii="Arial" w:hAnsi="Arial" w:cs="Arial"/>
          <w:bCs/>
          <w:sz w:val="24"/>
          <w:szCs w:val="24"/>
        </w:rPr>
        <w:t xml:space="preserve"> Ata de Registro de Preços</w:t>
      </w:r>
      <w:r w:rsidR="000B7523" w:rsidRPr="004540A5">
        <w:rPr>
          <w:rFonts w:ascii="Arial" w:hAnsi="Arial" w:cs="Arial"/>
          <w:bCs/>
          <w:sz w:val="24"/>
          <w:szCs w:val="24"/>
        </w:rPr>
        <w:t xml:space="preserve"> nº. 10/2025- Justiça eleitoral- Tribunal Regional Eleitoral do Amazonas;</w:t>
      </w:r>
    </w:p>
    <w:p w14:paraId="1186436F" w14:textId="77777777" w:rsidR="000B7523" w:rsidRPr="004540A5" w:rsidRDefault="000B7523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lastRenderedPageBreak/>
        <w:t>Fonte 4: Contrato nº. 05.25.09.09.001- Secretaria municipal de Saúde- Município de Maranguape-Ceará;</w:t>
      </w:r>
    </w:p>
    <w:p w14:paraId="66D5B2A4" w14:textId="77777777" w:rsidR="000B7523" w:rsidRPr="004540A5" w:rsidRDefault="00D81BCF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5: Ata de Registro de Preços nº. 104/2025</w:t>
      </w:r>
      <w:r w:rsidR="00511B4A" w:rsidRPr="004540A5">
        <w:rPr>
          <w:rFonts w:ascii="Arial" w:hAnsi="Arial" w:cs="Arial"/>
          <w:bCs/>
          <w:sz w:val="24"/>
          <w:szCs w:val="24"/>
        </w:rPr>
        <w:t>- Ministério Público do Estado de Minas Gerais;</w:t>
      </w:r>
    </w:p>
    <w:p w14:paraId="2F333C0F" w14:textId="77777777" w:rsidR="00511B4A" w:rsidRPr="004540A5" w:rsidRDefault="00511B4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6: Nota de Empenho Ordinário nº 3326- Pedido nº. 500- Prefeitura Municipal de Aruja;</w:t>
      </w:r>
    </w:p>
    <w:p w14:paraId="5B93D64D" w14:textId="77777777" w:rsidR="00511B4A" w:rsidRPr="004540A5" w:rsidRDefault="00511B4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7: Contrato nº. 91/2026- Prefeitura Municipal de Maricá- RJ;</w:t>
      </w:r>
    </w:p>
    <w:p w14:paraId="5191336B" w14:textId="77777777" w:rsidR="00511B4A" w:rsidRPr="004540A5" w:rsidRDefault="00511B4A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8: Nota de Empenho nº. 2026.4062.043.00014- SIAFIC- Estado de G</w:t>
      </w:r>
      <w:r w:rsidR="008A37D2" w:rsidRPr="004540A5">
        <w:rPr>
          <w:rFonts w:ascii="Arial" w:hAnsi="Arial" w:cs="Arial"/>
          <w:bCs/>
          <w:sz w:val="24"/>
          <w:szCs w:val="24"/>
        </w:rPr>
        <w:t>oiás;</w:t>
      </w:r>
    </w:p>
    <w:p w14:paraId="4A6E7BD8" w14:textId="77777777" w:rsidR="008A37D2" w:rsidRPr="004540A5" w:rsidRDefault="008A37D2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9: Ata de Registro de Preços nº. 016/2025- Pregão Eletrônico nº. 014/2025- Prefeitura Municipal de Loreto- MA;</w:t>
      </w:r>
    </w:p>
    <w:p w14:paraId="0B91DD7F" w14:textId="77777777" w:rsidR="008A37D2" w:rsidRPr="004540A5" w:rsidRDefault="008A37D2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10: Contrato nº. 077/2025- Prefeitura Municipal de Cassilãndia-MS;</w:t>
      </w:r>
    </w:p>
    <w:p w14:paraId="75EB044F" w14:textId="77777777" w:rsidR="008A37D2" w:rsidRPr="004540A5" w:rsidRDefault="008A37D2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>Fonte 11: Ata de Registro de Preços nº. 092/2025- Pregão Eletrônico nº. 32/2025- Município de Monte Carmelo- MG;</w:t>
      </w:r>
    </w:p>
    <w:p w14:paraId="54114D39" w14:textId="77777777" w:rsidR="008A37D2" w:rsidRPr="007A40D2" w:rsidRDefault="008A37D2" w:rsidP="004733A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 xml:space="preserve">Fonte 12: </w:t>
      </w:r>
      <w:r w:rsidR="00A5004A" w:rsidRPr="007A40D2">
        <w:rPr>
          <w:rFonts w:ascii="Arial" w:hAnsi="Arial" w:cs="Arial"/>
          <w:bCs/>
          <w:sz w:val="24"/>
          <w:szCs w:val="24"/>
        </w:rPr>
        <w:t>Ata de Registro de Preços nº. 052/2025- Processo Licitatório nº. 057/2025- Pregão Eletrônico nº.008/2025- Prefeitura de Vespasiano- MG;</w:t>
      </w:r>
    </w:p>
    <w:p w14:paraId="36CC6DBB" w14:textId="77777777" w:rsidR="007A40D2" w:rsidRDefault="00A5004A" w:rsidP="00A5004A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40D2">
        <w:rPr>
          <w:rFonts w:ascii="Arial" w:hAnsi="Arial" w:cs="Arial"/>
          <w:bCs/>
          <w:sz w:val="24"/>
          <w:szCs w:val="24"/>
        </w:rPr>
        <w:t xml:space="preserve">Fonte 13: </w:t>
      </w:r>
      <w:r w:rsidR="007A40D2" w:rsidRPr="007A40D2">
        <w:rPr>
          <w:rFonts w:ascii="Arial" w:hAnsi="Arial" w:cs="Arial"/>
          <w:bCs/>
          <w:sz w:val="24"/>
          <w:szCs w:val="24"/>
        </w:rPr>
        <w:t xml:space="preserve">Ata de Registro de Preços nº. 011/2026- Processo Licitatório nº. 127/2025- Pregão Eletrônico nº.004/2026- Prefeitura Municipal de Corguinho- MS; </w:t>
      </w:r>
    </w:p>
    <w:p w14:paraId="5B9A7998" w14:textId="77777777" w:rsidR="007A40D2" w:rsidRPr="004540A5" w:rsidRDefault="00A5004A" w:rsidP="007A40D2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40D2">
        <w:rPr>
          <w:rFonts w:ascii="Arial" w:hAnsi="Arial" w:cs="Arial"/>
          <w:bCs/>
          <w:sz w:val="24"/>
          <w:szCs w:val="24"/>
        </w:rPr>
        <w:t xml:space="preserve">Fonte 14: </w:t>
      </w:r>
      <w:r w:rsidR="007A40D2" w:rsidRPr="004540A5">
        <w:rPr>
          <w:rFonts w:ascii="Arial" w:hAnsi="Arial" w:cs="Arial"/>
          <w:bCs/>
          <w:sz w:val="24"/>
          <w:szCs w:val="24"/>
        </w:rPr>
        <w:t>Ata de Registro de Preços nº. 0143/2025- Processo Licitatório nº. 51/2025- Pregão Eletrônico nº. 23/2025- Município de Guarapuava- Paraná;</w:t>
      </w:r>
    </w:p>
    <w:p w14:paraId="5037B42E" w14:textId="77777777" w:rsidR="00A5004A" w:rsidRPr="007A40D2" w:rsidRDefault="00A73FFB" w:rsidP="00A5004A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 xml:space="preserve">Fonte 15: </w:t>
      </w:r>
      <w:r w:rsidR="00DC78E6" w:rsidRPr="007A40D2">
        <w:rPr>
          <w:rFonts w:ascii="Arial" w:hAnsi="Arial" w:cs="Arial"/>
          <w:bCs/>
          <w:sz w:val="24"/>
          <w:szCs w:val="24"/>
        </w:rPr>
        <w:t>Ata de Registro de Preços nº. 23/SME/2025- Processo Eletrônico nº. 6016.2024/0070969-7- Secretaria Municipal de Educação da Prefeitura do Município de São Paulo- SP;</w:t>
      </w:r>
    </w:p>
    <w:p w14:paraId="04081B23" w14:textId="77777777" w:rsidR="00A5004A" w:rsidRPr="004540A5" w:rsidRDefault="00A73FFB" w:rsidP="00A5004A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 xml:space="preserve">Fonte 16: </w:t>
      </w:r>
      <w:r w:rsidR="00DC78E6" w:rsidRPr="004540A5">
        <w:rPr>
          <w:rFonts w:ascii="Arial" w:hAnsi="Arial" w:cs="Arial"/>
          <w:bCs/>
          <w:sz w:val="24"/>
          <w:szCs w:val="24"/>
        </w:rPr>
        <w:t>Contrato nº. 10222/2025- Universidade Estadual do Paraná- UNESPAR;</w:t>
      </w:r>
    </w:p>
    <w:p w14:paraId="4605B9B3" w14:textId="77777777" w:rsidR="00A5004A" w:rsidRPr="004540A5" w:rsidRDefault="00A73FFB" w:rsidP="00A5004A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 xml:space="preserve">Fonte 17: </w:t>
      </w:r>
      <w:r w:rsidR="00DC78E6" w:rsidRPr="004540A5">
        <w:rPr>
          <w:rFonts w:ascii="Arial" w:hAnsi="Arial" w:cs="Arial"/>
          <w:bCs/>
          <w:sz w:val="24"/>
          <w:szCs w:val="24"/>
        </w:rPr>
        <w:t>Ata de Registro de Preços nº. 033/SME/2025- Processo Eletrônico nº. 6016.2026/0019384-8- Secretaria Municipal de Educação da Prefeitura do Município de São Paulo- SP;</w:t>
      </w:r>
    </w:p>
    <w:p w14:paraId="64B1D367" w14:textId="77777777" w:rsidR="006667FD" w:rsidRPr="004540A5" w:rsidRDefault="00A73FFB" w:rsidP="006667FD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 xml:space="preserve">Fonte 18: </w:t>
      </w:r>
      <w:r w:rsidR="00DC78E6" w:rsidRPr="004540A5">
        <w:rPr>
          <w:rFonts w:ascii="Arial" w:hAnsi="Arial" w:cs="Arial"/>
          <w:bCs/>
          <w:sz w:val="24"/>
          <w:szCs w:val="24"/>
        </w:rPr>
        <w:t>Ata de Registro de Preços nº. 2025/11.27.011- Pregão Eletrônico nº. 049/2025-SRP- Prefeitura Municipal de Parnamirim- PE;</w:t>
      </w:r>
    </w:p>
    <w:p w14:paraId="15080C48" w14:textId="77777777" w:rsidR="00CA61B3" w:rsidRPr="00A73FFB" w:rsidRDefault="00A73FFB" w:rsidP="00A73FFB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540A5">
        <w:rPr>
          <w:rFonts w:ascii="Arial" w:hAnsi="Arial" w:cs="Arial"/>
          <w:bCs/>
          <w:sz w:val="24"/>
          <w:szCs w:val="24"/>
        </w:rPr>
        <w:t xml:space="preserve">Fonte 19: </w:t>
      </w:r>
      <w:r w:rsidR="00DC78E6" w:rsidRPr="00A73FFB">
        <w:rPr>
          <w:rFonts w:ascii="Arial" w:hAnsi="Arial" w:cs="Arial"/>
          <w:bCs/>
          <w:sz w:val="24"/>
          <w:szCs w:val="24"/>
        </w:rPr>
        <w:t>Ata de Registro de Preços nº. 130/2026- Processo Licitatório nº. 598/2025- Pregão Eletrônico nº.000025/2025- Prefeitura Municipal de Irupi- ES;</w:t>
      </w:r>
    </w:p>
    <w:p w14:paraId="70CBF547" w14:textId="77777777" w:rsidR="00F1108B" w:rsidRPr="006667FD" w:rsidRDefault="00F1108B" w:rsidP="002143C2">
      <w:pPr>
        <w:pStyle w:val="PargrafodaLista"/>
        <w:spacing w:line="360" w:lineRule="auto"/>
        <w:ind w:left="1080"/>
        <w:jc w:val="both"/>
        <w:rPr>
          <w:rFonts w:ascii="Arial" w:hAnsi="Arial" w:cs="Arial"/>
          <w:bCs/>
          <w:sz w:val="24"/>
          <w:szCs w:val="24"/>
        </w:rPr>
      </w:pPr>
    </w:p>
    <w:p w14:paraId="5B8D9DCD" w14:textId="77777777" w:rsidR="00CA61B3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 </w:t>
      </w:r>
      <w:r w:rsidRPr="00F45241">
        <w:rPr>
          <w:rFonts w:ascii="Arial" w:hAnsi="Arial" w:cs="Arial"/>
          <w:bCs/>
          <w:sz w:val="24"/>
          <w:szCs w:val="24"/>
        </w:rPr>
        <w:t>valor estimado</w:t>
      </w:r>
      <w:r>
        <w:rPr>
          <w:rFonts w:ascii="Arial" w:hAnsi="Arial" w:cs="Arial"/>
          <w:bCs/>
          <w:sz w:val="24"/>
          <w:szCs w:val="24"/>
        </w:rPr>
        <w:t xml:space="preserve"> foi obtido através da média simples dos valores obtidos, </w:t>
      </w:r>
      <w:r w:rsidRPr="00974C4D">
        <w:rPr>
          <w:rFonts w:ascii="Arial" w:hAnsi="Arial" w:cs="Arial"/>
          <w:bCs/>
          <w:sz w:val="24"/>
          <w:szCs w:val="24"/>
          <w:u w:val="single"/>
        </w:rPr>
        <w:t>desconsiderando-se</w:t>
      </w:r>
      <w:r>
        <w:rPr>
          <w:rFonts w:ascii="Arial" w:hAnsi="Arial" w:cs="Arial"/>
          <w:bCs/>
          <w:sz w:val="24"/>
          <w:szCs w:val="24"/>
        </w:rPr>
        <w:t xml:space="preserve"> os valores </w:t>
      </w:r>
      <w:r w:rsidRPr="00CA61B3">
        <w:rPr>
          <w:rFonts w:ascii="Arial" w:hAnsi="Arial" w:cs="Arial"/>
          <w:bCs/>
          <w:sz w:val="24"/>
          <w:szCs w:val="24"/>
        </w:rPr>
        <w:t>inconsistentes, inexequíveis ou excessivamente elevados</w:t>
      </w:r>
      <w:r>
        <w:rPr>
          <w:rFonts w:ascii="Arial" w:hAnsi="Arial" w:cs="Arial"/>
          <w:bCs/>
          <w:sz w:val="24"/>
          <w:szCs w:val="24"/>
        </w:rPr>
        <w:t>.</w:t>
      </w:r>
    </w:p>
    <w:p w14:paraId="62EBA8CC" w14:textId="77777777" w:rsidR="00F45241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05B78676" w14:textId="77777777" w:rsidR="003C3D6A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1.2.1. 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Foram considerados </w:t>
      </w:r>
      <w:r w:rsidR="00CA61B3" w:rsidRPr="00F45241">
        <w:rPr>
          <w:rFonts w:ascii="Arial" w:hAnsi="Arial" w:cs="Arial"/>
          <w:bCs/>
          <w:sz w:val="24"/>
          <w:szCs w:val="24"/>
        </w:rPr>
        <w:t>inexequíveis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os valores inferiores a </w:t>
      </w:r>
      <w:r w:rsidR="00D50F0C" w:rsidRPr="00B3123E">
        <w:rPr>
          <w:rFonts w:ascii="Arial" w:hAnsi="Arial" w:cs="Arial"/>
          <w:bCs/>
          <w:sz w:val="24"/>
          <w:szCs w:val="24"/>
        </w:rPr>
        <w:t>75</w:t>
      </w:r>
      <w:r w:rsidR="00CA61B3" w:rsidRPr="00B3123E">
        <w:rPr>
          <w:rFonts w:ascii="Arial" w:hAnsi="Arial" w:cs="Arial"/>
          <w:bCs/>
          <w:sz w:val="24"/>
          <w:szCs w:val="24"/>
        </w:rPr>
        <w:t>% (</w:t>
      </w:r>
      <w:r w:rsidR="00D50F0C" w:rsidRPr="00B3123E">
        <w:rPr>
          <w:rFonts w:ascii="Arial" w:hAnsi="Arial" w:cs="Arial"/>
          <w:bCs/>
          <w:sz w:val="24"/>
          <w:szCs w:val="24"/>
        </w:rPr>
        <w:t>setenta e cinco</w:t>
      </w:r>
      <w:r w:rsidR="00CA61B3" w:rsidRPr="00B3123E">
        <w:rPr>
          <w:rFonts w:ascii="Arial" w:hAnsi="Arial" w:cs="Arial"/>
          <w:bCs/>
          <w:sz w:val="24"/>
          <w:szCs w:val="24"/>
        </w:rPr>
        <w:t xml:space="preserve"> por cento) da</w:t>
      </w:r>
      <w:r w:rsidR="002F0FCC" w:rsidRPr="00B3123E">
        <w:rPr>
          <w:rFonts w:ascii="Arial" w:hAnsi="Arial" w:cs="Arial"/>
          <w:bCs/>
          <w:sz w:val="24"/>
          <w:szCs w:val="24"/>
        </w:rPr>
        <w:t xml:space="preserve"> média apurada, </w:t>
      </w:r>
      <w:r w:rsidR="00D50F0C" w:rsidRPr="00B3123E">
        <w:rPr>
          <w:rFonts w:ascii="Arial" w:hAnsi="Arial" w:cs="Arial"/>
          <w:bCs/>
          <w:sz w:val="24"/>
          <w:szCs w:val="24"/>
        </w:rPr>
        <w:t xml:space="preserve">por analogia ao disposto no art. 59, § 4º, da Lei Federal nº 14.133/21. </w:t>
      </w:r>
      <w:r w:rsidR="00B3123E" w:rsidRPr="00B3123E">
        <w:rPr>
          <w:rFonts w:ascii="Arial" w:hAnsi="Arial" w:cs="Arial"/>
          <w:bCs/>
          <w:sz w:val="24"/>
          <w:szCs w:val="24"/>
        </w:rPr>
        <w:t xml:space="preserve">No que tange aos preços </w:t>
      </w:r>
      <w:r w:rsidR="00B3123E" w:rsidRPr="00F45241">
        <w:rPr>
          <w:rFonts w:ascii="Arial" w:hAnsi="Arial" w:cs="Arial"/>
          <w:bCs/>
          <w:sz w:val="24"/>
          <w:szCs w:val="24"/>
        </w:rPr>
        <w:t>excessivamente elevados</w:t>
      </w:r>
      <w:r w:rsidR="00B3123E" w:rsidRPr="00B3123E">
        <w:rPr>
          <w:rFonts w:ascii="Arial" w:hAnsi="Arial" w:cs="Arial"/>
          <w:bCs/>
          <w:sz w:val="24"/>
          <w:szCs w:val="24"/>
        </w:rPr>
        <w:t>, entende-se que raciocínio análogo pode ser aplicado para identificação dos referidos preços. Dessa forma, foi assim considerado o valor superior a 25% da média dos demais preços.</w:t>
      </w:r>
    </w:p>
    <w:p w14:paraId="6CAE0301" w14:textId="77777777" w:rsidR="00F45241" w:rsidRPr="0084185B" w:rsidRDefault="00F45241" w:rsidP="004733AB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B628A9" w14:textId="77777777" w:rsidR="00427E34" w:rsidRPr="009A2FA1" w:rsidRDefault="00F45241" w:rsidP="009A2FA1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1.2.2 </w:t>
      </w:r>
      <w:r w:rsidR="0084185B">
        <w:rPr>
          <w:rFonts w:ascii="Arial" w:hAnsi="Arial" w:cs="Arial"/>
          <w:sz w:val="24"/>
          <w:szCs w:val="24"/>
        </w:rPr>
        <w:t>Considerando os documentos</w:t>
      </w:r>
      <w:r w:rsidR="0084185B" w:rsidRPr="001902C0">
        <w:rPr>
          <w:rFonts w:ascii="Arial" w:hAnsi="Arial" w:cs="Arial"/>
          <w:sz w:val="24"/>
          <w:szCs w:val="24"/>
        </w:rPr>
        <w:t xml:space="preserve"> referentes à pesquisa de mercado para </w:t>
      </w:r>
      <w:r w:rsidR="0084185B">
        <w:rPr>
          <w:rFonts w:ascii="Arial" w:hAnsi="Arial" w:cs="Arial"/>
          <w:sz w:val="24"/>
          <w:szCs w:val="24"/>
        </w:rPr>
        <w:t xml:space="preserve">a </w:t>
      </w:r>
      <w:r w:rsidR="0084185B" w:rsidRPr="001902C0">
        <w:rPr>
          <w:rFonts w:ascii="Arial" w:hAnsi="Arial" w:cs="Arial"/>
          <w:sz w:val="24"/>
          <w:szCs w:val="24"/>
        </w:rPr>
        <w:t>aquisição do</w:t>
      </w:r>
      <w:r w:rsidR="0084185B">
        <w:rPr>
          <w:rFonts w:ascii="Arial" w:hAnsi="Arial" w:cs="Arial"/>
          <w:sz w:val="24"/>
          <w:szCs w:val="24"/>
        </w:rPr>
        <w:t xml:space="preserve"> objeto deste </w:t>
      </w:r>
      <w:r w:rsidR="0084185B" w:rsidRPr="001902C0">
        <w:rPr>
          <w:rFonts w:ascii="Arial" w:hAnsi="Arial" w:cs="Arial"/>
          <w:sz w:val="24"/>
          <w:szCs w:val="24"/>
        </w:rPr>
        <w:t>processo administrativo, atest</w:t>
      </w:r>
      <w:r w:rsidR="0084185B">
        <w:rPr>
          <w:rFonts w:ascii="Arial" w:hAnsi="Arial" w:cs="Arial"/>
          <w:sz w:val="24"/>
          <w:szCs w:val="24"/>
        </w:rPr>
        <w:t>o</w:t>
      </w:r>
      <w:r w:rsidR="0084185B" w:rsidRPr="001902C0">
        <w:rPr>
          <w:rFonts w:ascii="Arial" w:hAnsi="Arial" w:cs="Arial"/>
          <w:sz w:val="24"/>
          <w:szCs w:val="24"/>
        </w:rPr>
        <w:t xml:space="preserve"> que o valor de referência da pesquisa de mercado </w:t>
      </w:r>
      <w:r w:rsidR="0084185B">
        <w:rPr>
          <w:rFonts w:ascii="Arial" w:hAnsi="Arial" w:cs="Arial"/>
          <w:sz w:val="24"/>
          <w:szCs w:val="24"/>
        </w:rPr>
        <w:t>é</w:t>
      </w:r>
      <w:r w:rsidR="0084185B" w:rsidRPr="001902C0">
        <w:rPr>
          <w:rFonts w:ascii="Arial" w:hAnsi="Arial" w:cs="Arial"/>
          <w:sz w:val="24"/>
          <w:szCs w:val="24"/>
        </w:rPr>
        <w:t xml:space="preserve"> o constante na Tabela da Pesquisa </w:t>
      </w:r>
      <w:r w:rsidR="0084185B">
        <w:rPr>
          <w:rFonts w:ascii="Arial" w:hAnsi="Arial" w:cs="Arial"/>
          <w:sz w:val="24"/>
          <w:szCs w:val="24"/>
        </w:rPr>
        <w:t>da cláusula primeira deste documento</w:t>
      </w:r>
      <w:r w:rsidR="0084185B" w:rsidRPr="001902C0">
        <w:rPr>
          <w:rFonts w:ascii="Arial" w:hAnsi="Arial" w:cs="Arial"/>
          <w:sz w:val="24"/>
          <w:szCs w:val="24"/>
        </w:rPr>
        <w:t>, ou seja</w:t>
      </w:r>
      <w:r w:rsidR="0084185B">
        <w:rPr>
          <w:rFonts w:ascii="Arial" w:hAnsi="Arial" w:cs="Arial"/>
          <w:sz w:val="24"/>
          <w:szCs w:val="24"/>
        </w:rPr>
        <w:t xml:space="preserve">,a quantia total de </w:t>
      </w:r>
      <w:r w:rsidR="0084185B" w:rsidRPr="00A11950">
        <w:rPr>
          <w:rFonts w:ascii="Arial" w:hAnsi="Arial" w:cs="Arial"/>
          <w:sz w:val="24"/>
          <w:szCs w:val="24"/>
        </w:rPr>
        <w:t>R$</w:t>
      </w:r>
      <w:r w:rsidR="00A11950" w:rsidRPr="00A11950">
        <w:rPr>
          <w:rFonts w:ascii="Arial" w:hAnsi="Arial" w:cs="Arial"/>
          <w:sz w:val="24"/>
          <w:szCs w:val="24"/>
        </w:rPr>
        <w:t>1</w:t>
      </w:r>
      <w:r w:rsidR="00C1725B">
        <w:rPr>
          <w:rFonts w:ascii="Arial" w:hAnsi="Arial" w:cs="Arial"/>
          <w:sz w:val="24"/>
          <w:szCs w:val="24"/>
        </w:rPr>
        <w:t>3</w:t>
      </w:r>
      <w:r w:rsidR="00A11950" w:rsidRPr="00A11950">
        <w:rPr>
          <w:rFonts w:ascii="Arial" w:hAnsi="Arial" w:cs="Arial"/>
          <w:sz w:val="24"/>
          <w:szCs w:val="24"/>
        </w:rPr>
        <w:t>.</w:t>
      </w:r>
      <w:r w:rsidR="00C1725B">
        <w:rPr>
          <w:rFonts w:ascii="Arial" w:hAnsi="Arial" w:cs="Arial"/>
          <w:sz w:val="24"/>
          <w:szCs w:val="24"/>
        </w:rPr>
        <w:t>714</w:t>
      </w:r>
      <w:r w:rsidR="00A11950" w:rsidRPr="00A11950">
        <w:rPr>
          <w:rFonts w:ascii="Arial" w:hAnsi="Arial" w:cs="Arial"/>
          <w:sz w:val="24"/>
          <w:szCs w:val="24"/>
        </w:rPr>
        <w:t>,13</w:t>
      </w:r>
      <w:r w:rsidR="0084185B" w:rsidRPr="00A11950">
        <w:rPr>
          <w:rFonts w:ascii="Arial" w:hAnsi="Arial" w:cs="Arial"/>
          <w:sz w:val="24"/>
          <w:szCs w:val="24"/>
        </w:rPr>
        <w:t xml:space="preserve"> (</w:t>
      </w:r>
      <w:r w:rsidR="00C1725B">
        <w:rPr>
          <w:rFonts w:ascii="Arial" w:hAnsi="Arial" w:cs="Arial"/>
          <w:sz w:val="24"/>
          <w:szCs w:val="24"/>
        </w:rPr>
        <w:t>treze</w:t>
      </w:r>
      <w:r w:rsidR="00A11950" w:rsidRPr="00A11950">
        <w:rPr>
          <w:rFonts w:ascii="Arial" w:hAnsi="Arial" w:cs="Arial"/>
          <w:sz w:val="24"/>
          <w:szCs w:val="24"/>
        </w:rPr>
        <w:t xml:space="preserve"> mil, </w:t>
      </w:r>
      <w:r w:rsidR="00C1725B">
        <w:rPr>
          <w:rFonts w:ascii="Arial" w:hAnsi="Arial" w:cs="Arial"/>
          <w:sz w:val="24"/>
          <w:szCs w:val="24"/>
        </w:rPr>
        <w:t>setecentos e quatorze</w:t>
      </w:r>
      <w:r w:rsidR="00005855">
        <w:rPr>
          <w:rFonts w:ascii="Arial" w:hAnsi="Arial" w:cs="Arial"/>
          <w:sz w:val="24"/>
          <w:szCs w:val="24"/>
        </w:rPr>
        <w:t>*</w:t>
      </w:r>
      <w:r w:rsidR="00A11950" w:rsidRPr="00A11950">
        <w:rPr>
          <w:rFonts w:ascii="Arial" w:hAnsi="Arial" w:cs="Arial"/>
          <w:sz w:val="24"/>
          <w:szCs w:val="24"/>
        </w:rPr>
        <w:t xml:space="preserve"> reais e treze centavos</w:t>
      </w:r>
      <w:r w:rsidR="0084185B" w:rsidRPr="00A11950">
        <w:rPr>
          <w:rFonts w:ascii="Arial" w:hAnsi="Arial" w:cs="Arial"/>
          <w:sz w:val="24"/>
          <w:szCs w:val="24"/>
        </w:rPr>
        <w:t>),</w:t>
      </w:r>
      <w:r w:rsidR="00A11950">
        <w:rPr>
          <w:rFonts w:ascii="Arial" w:hAnsi="Arial" w:cs="Arial"/>
          <w:sz w:val="24"/>
          <w:szCs w:val="24"/>
        </w:rPr>
        <w:t xml:space="preserve"> </w:t>
      </w:r>
      <w:r w:rsidR="0069115F">
        <w:rPr>
          <w:rFonts w:ascii="Arial" w:hAnsi="Arial" w:cs="Arial"/>
          <w:sz w:val="24"/>
          <w:szCs w:val="24"/>
        </w:rPr>
        <w:t>a</w:t>
      </w:r>
      <w:r w:rsidR="0084185B" w:rsidRPr="001902C0">
        <w:rPr>
          <w:rFonts w:ascii="Arial" w:hAnsi="Arial" w:cs="Arial"/>
          <w:sz w:val="24"/>
          <w:szCs w:val="24"/>
        </w:rPr>
        <w:t xml:space="preserve"> qual está de acordo com o praticado no mercado.</w:t>
      </w:r>
    </w:p>
    <w:p w14:paraId="6942B96D" w14:textId="77777777" w:rsidR="00427E34" w:rsidRDefault="00427E34" w:rsidP="00043B92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p w14:paraId="3FD0893A" w14:textId="77777777" w:rsidR="009313CE" w:rsidRPr="001902C0" w:rsidRDefault="009313CE" w:rsidP="009313CE">
      <w:pPr>
        <w:pStyle w:val="PargrafodaLista"/>
        <w:numPr>
          <w:ilvl w:val="0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 xml:space="preserve">ANÁLISE DA PESQUISA DE </w:t>
      </w:r>
      <w:r w:rsidR="00FC5A73">
        <w:rPr>
          <w:rFonts w:ascii="Arial" w:hAnsi="Arial" w:cs="Arial"/>
          <w:b/>
          <w:bCs/>
          <w:sz w:val="24"/>
          <w:szCs w:val="24"/>
        </w:rPr>
        <w:t>PREÇOS</w:t>
      </w:r>
    </w:p>
    <w:p w14:paraId="3E2D4EDC" w14:textId="77777777" w:rsidR="001902C0" w:rsidRPr="001902C0" w:rsidRDefault="001902C0" w:rsidP="001902C0">
      <w:pPr>
        <w:pStyle w:val="PargrafodaLista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043B92" w14:paraId="0B5063A1" w14:textId="77777777" w:rsidTr="00783F94">
        <w:trPr>
          <w:trHeight w:val="262"/>
        </w:trPr>
        <w:tc>
          <w:tcPr>
            <w:tcW w:w="4786" w:type="dxa"/>
          </w:tcPr>
          <w:p w14:paraId="6B373120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PERGUNTA</w:t>
            </w:r>
          </w:p>
        </w:tc>
        <w:tc>
          <w:tcPr>
            <w:tcW w:w="1602" w:type="dxa"/>
          </w:tcPr>
          <w:p w14:paraId="3F648559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SIM/NÃO</w:t>
            </w:r>
          </w:p>
        </w:tc>
        <w:tc>
          <w:tcPr>
            <w:tcW w:w="3147" w:type="dxa"/>
          </w:tcPr>
          <w:p w14:paraId="0E5C7064" w14:textId="77777777" w:rsidR="00CA61B3" w:rsidRPr="00043B92" w:rsidRDefault="00CA61B3" w:rsidP="00D97DD3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24"/>
              </w:rPr>
            </w:pPr>
            <w:r w:rsidRPr="00043B92">
              <w:rPr>
                <w:rFonts w:ascii="Arial" w:hAnsi="Arial" w:cs="Arial"/>
                <w:b/>
                <w:bCs/>
                <w:sz w:val="18"/>
                <w:szCs w:val="24"/>
              </w:rPr>
              <w:t>OBSERVAÇÃO</w:t>
            </w:r>
          </w:p>
        </w:tc>
      </w:tr>
      <w:tr w:rsidR="00CA61B3" w:rsidRPr="00043B92" w14:paraId="358342F2" w14:textId="77777777" w:rsidTr="00B62609">
        <w:trPr>
          <w:trHeight w:val="1136"/>
        </w:trPr>
        <w:tc>
          <w:tcPr>
            <w:tcW w:w="4786" w:type="dxa"/>
          </w:tcPr>
          <w:p w14:paraId="260ACCEA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</w:t>
            </w:r>
            <w:r w:rsidR="0084185B">
              <w:rPr>
                <w:rFonts w:ascii="Arial" w:hAnsi="Arial" w:cs="Arial"/>
                <w:sz w:val="18"/>
                <w:szCs w:val="24"/>
              </w:rPr>
              <w:t xml:space="preserve"> encontrados </w:t>
            </w:r>
            <w:r w:rsidRPr="00043B92">
              <w:rPr>
                <w:rFonts w:ascii="Arial" w:hAnsi="Arial" w:cs="Arial"/>
                <w:sz w:val="18"/>
                <w:szCs w:val="24"/>
              </w:rPr>
              <w:t>são compatíveis</w:t>
            </w:r>
            <w:r w:rsidR="0084185B">
              <w:rPr>
                <w:rFonts w:ascii="Arial" w:hAnsi="Arial" w:cs="Arial"/>
                <w:sz w:val="18"/>
                <w:szCs w:val="24"/>
              </w:rPr>
              <w:t xml:space="preserve"> entre si</w:t>
            </w:r>
            <w:r w:rsidRPr="00043B92">
              <w:rPr>
                <w:rFonts w:ascii="Arial" w:hAnsi="Arial" w:cs="Arial"/>
                <w:sz w:val="18"/>
                <w:szCs w:val="24"/>
              </w:rPr>
              <w:t>?</w:t>
            </w:r>
          </w:p>
          <w:p w14:paraId="0763F40B" w14:textId="77777777" w:rsidR="00CA61B3" w:rsidRPr="00043B92" w:rsidRDefault="00CA61B3" w:rsidP="008E1AF5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602" w:type="dxa"/>
          </w:tcPr>
          <w:p w14:paraId="209604F8" w14:textId="77777777" w:rsidR="00CA61B3" w:rsidRPr="00043B92" w:rsidRDefault="00975214" w:rsidP="00975214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36494FB2" w14:textId="77777777" w:rsidR="00CA61B3" w:rsidRPr="00043B92" w:rsidRDefault="00975214" w:rsidP="00975214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No item 08 foram utilizados na média apurada</w:t>
            </w:r>
            <w:r w:rsidR="00427E34">
              <w:rPr>
                <w:rFonts w:ascii="Arial" w:hAnsi="Arial" w:cs="Arial"/>
                <w:sz w:val="18"/>
                <w:szCs w:val="24"/>
              </w:rPr>
              <w:t>,</w:t>
            </w:r>
            <w:r>
              <w:rPr>
                <w:rFonts w:ascii="Arial" w:hAnsi="Arial" w:cs="Arial"/>
                <w:sz w:val="18"/>
                <w:szCs w:val="24"/>
              </w:rPr>
              <w:t xml:space="preserve"> somente dois valores, visto que o terceiro estava com valor 25% superior aos demais.</w:t>
            </w:r>
          </w:p>
        </w:tc>
      </w:tr>
      <w:tr w:rsidR="00CA61B3" w:rsidRPr="00043B92" w14:paraId="686328A8" w14:textId="77777777" w:rsidTr="00783F94">
        <w:trPr>
          <w:trHeight w:val="524"/>
        </w:trPr>
        <w:tc>
          <w:tcPr>
            <w:tcW w:w="4786" w:type="dxa"/>
          </w:tcPr>
          <w:p w14:paraId="07AC0B3E" w14:textId="77777777" w:rsidR="00CA61B3" w:rsidRPr="00043B92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Os preços possuem origens distintas?</w:t>
            </w:r>
          </w:p>
        </w:tc>
        <w:tc>
          <w:tcPr>
            <w:tcW w:w="1602" w:type="dxa"/>
          </w:tcPr>
          <w:p w14:paraId="6E380E61" w14:textId="77777777" w:rsidR="00CA61B3" w:rsidRPr="00043B92" w:rsidRDefault="00E65135" w:rsidP="00E65135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778C9CAA" w14:textId="77777777" w:rsidR="00CA61B3" w:rsidRPr="00043B92" w:rsidRDefault="00CA61B3" w:rsidP="00D97DD3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E65135" w:rsidRPr="00043B92" w14:paraId="7936E004" w14:textId="77777777" w:rsidTr="00783F94">
        <w:trPr>
          <w:trHeight w:val="801"/>
        </w:trPr>
        <w:tc>
          <w:tcPr>
            <w:tcW w:w="4786" w:type="dxa"/>
          </w:tcPr>
          <w:p w14:paraId="3F1B9B75" w14:textId="77777777" w:rsidR="00E65135" w:rsidRPr="00043B92" w:rsidRDefault="00E65135" w:rsidP="00E6513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As condições de entrega/prestação de serviços são as mesmas?</w:t>
            </w:r>
          </w:p>
        </w:tc>
        <w:tc>
          <w:tcPr>
            <w:tcW w:w="1602" w:type="dxa"/>
          </w:tcPr>
          <w:p w14:paraId="2127BCF6" w14:textId="77777777" w:rsidR="00E65135" w:rsidRPr="00043B92" w:rsidRDefault="00E65135" w:rsidP="00B62609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0C88DA99" w14:textId="77777777" w:rsidR="00E65135" w:rsidRPr="00043B92" w:rsidRDefault="00E65135" w:rsidP="00E65135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B62609" w:rsidRPr="00043B92" w14:paraId="5C1E66AB" w14:textId="77777777" w:rsidTr="00BD6156">
        <w:trPr>
          <w:trHeight w:val="761"/>
        </w:trPr>
        <w:tc>
          <w:tcPr>
            <w:tcW w:w="4786" w:type="dxa"/>
          </w:tcPr>
          <w:p w14:paraId="493D01BF" w14:textId="77777777" w:rsidR="00B62609" w:rsidRPr="00043B92" w:rsidRDefault="00B62609" w:rsidP="00B62609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lastRenderedPageBreak/>
              <w:t>Os preços obtidos são válidos?</w:t>
            </w:r>
          </w:p>
          <w:p w14:paraId="4478E5D0" w14:textId="77777777" w:rsidR="00B62609" w:rsidRPr="00043B92" w:rsidRDefault="00B62609" w:rsidP="00B62609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  <w:p w14:paraId="6D1525D7" w14:textId="77777777" w:rsidR="00B62609" w:rsidRPr="00043B92" w:rsidRDefault="00B62609" w:rsidP="00B62609">
            <w:pPr>
              <w:pStyle w:val="PargrafodaLista"/>
              <w:ind w:left="0"/>
              <w:jc w:val="both"/>
              <w:rPr>
                <w:rFonts w:ascii="Arial" w:hAnsi="Arial" w:cs="Arial"/>
                <w:sz w:val="18"/>
                <w:szCs w:val="24"/>
              </w:rPr>
            </w:pPr>
          </w:p>
        </w:tc>
        <w:tc>
          <w:tcPr>
            <w:tcW w:w="1602" w:type="dxa"/>
          </w:tcPr>
          <w:p w14:paraId="5F599BAB" w14:textId="77777777" w:rsidR="00B62609" w:rsidRPr="00043B92" w:rsidRDefault="00B62609" w:rsidP="00B62609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0BB5E4FD" w14:textId="77777777" w:rsidR="00B62609" w:rsidRPr="00043B92" w:rsidRDefault="00B62609" w:rsidP="00B62609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  <w:tr w:rsidR="00B62609" w:rsidRPr="00043B92" w14:paraId="06D567C2" w14:textId="77777777" w:rsidTr="00783F94">
        <w:trPr>
          <w:trHeight w:val="801"/>
        </w:trPr>
        <w:tc>
          <w:tcPr>
            <w:tcW w:w="4786" w:type="dxa"/>
          </w:tcPr>
          <w:p w14:paraId="1555A722" w14:textId="77777777" w:rsidR="00B62609" w:rsidRPr="00043B92" w:rsidRDefault="00B62609" w:rsidP="00B62609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Arial" w:hAnsi="Arial" w:cs="Arial"/>
                <w:sz w:val="18"/>
                <w:szCs w:val="24"/>
              </w:rPr>
            </w:pPr>
            <w:r w:rsidRPr="00043B92">
              <w:rPr>
                <w:rFonts w:ascii="Arial" w:hAnsi="Arial" w:cs="Arial"/>
                <w:sz w:val="18"/>
                <w:szCs w:val="24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</w:tcPr>
          <w:p w14:paraId="11F9843E" w14:textId="77777777" w:rsidR="00B62609" w:rsidRPr="00043B92" w:rsidRDefault="00BD6156" w:rsidP="00BD6156">
            <w:pPr>
              <w:pStyle w:val="PargrafodaLista"/>
              <w:ind w:left="0"/>
              <w:jc w:val="center"/>
              <w:rPr>
                <w:rFonts w:ascii="Arial" w:hAnsi="Arial" w:cs="Arial"/>
                <w:sz w:val="18"/>
                <w:szCs w:val="24"/>
              </w:rPr>
            </w:pPr>
            <w:r>
              <w:rPr>
                <w:rFonts w:ascii="Arial" w:hAnsi="Arial" w:cs="Arial"/>
                <w:sz w:val="18"/>
                <w:szCs w:val="24"/>
              </w:rPr>
              <w:t>Sim</w:t>
            </w:r>
          </w:p>
        </w:tc>
        <w:tc>
          <w:tcPr>
            <w:tcW w:w="3147" w:type="dxa"/>
          </w:tcPr>
          <w:p w14:paraId="2C52FD8A" w14:textId="77777777" w:rsidR="00B62609" w:rsidRPr="00043B92" w:rsidRDefault="00B62609" w:rsidP="00B62609">
            <w:pPr>
              <w:pStyle w:val="PargrafodaLista"/>
              <w:ind w:left="0"/>
              <w:rPr>
                <w:rFonts w:ascii="Arial" w:hAnsi="Arial" w:cs="Arial"/>
                <w:sz w:val="18"/>
                <w:szCs w:val="24"/>
              </w:rPr>
            </w:pPr>
          </w:p>
        </w:tc>
      </w:tr>
    </w:tbl>
    <w:p w14:paraId="43FA4209" w14:textId="77777777" w:rsidR="009313CE" w:rsidRPr="001902C0" w:rsidRDefault="009313CE" w:rsidP="009313CE">
      <w:pPr>
        <w:pStyle w:val="PargrafodaLista"/>
        <w:rPr>
          <w:rFonts w:ascii="Arial" w:hAnsi="Arial" w:cs="Arial"/>
          <w:sz w:val="24"/>
          <w:szCs w:val="24"/>
        </w:rPr>
      </w:pPr>
    </w:p>
    <w:p w14:paraId="72C434D3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6C2B6F85" w14:textId="77777777" w:rsidR="001902C0" w:rsidRPr="001902C0" w:rsidRDefault="001902C0" w:rsidP="001902C0">
      <w:pPr>
        <w:pStyle w:val="PargrafodaLista"/>
        <w:numPr>
          <w:ilvl w:val="0"/>
          <w:numId w:val="1"/>
        </w:numPr>
        <w:jc w:val="both"/>
        <w:rPr>
          <w:rFonts w:ascii="Arial" w:hAnsi="Arial" w:cs="Arial"/>
          <w:b/>
          <w:bCs/>
          <w:sz w:val="24"/>
          <w:szCs w:val="24"/>
        </w:rPr>
      </w:pPr>
      <w:r w:rsidRPr="001902C0">
        <w:rPr>
          <w:rFonts w:ascii="Arial" w:hAnsi="Arial" w:cs="Arial"/>
          <w:b/>
          <w:bCs/>
          <w:sz w:val="24"/>
          <w:szCs w:val="24"/>
        </w:rPr>
        <w:t>JUSTIFICATIVA DO GESTOR SOBRE A METODOLOGIA APLICADA</w:t>
      </w:r>
    </w:p>
    <w:p w14:paraId="59623EAC" w14:textId="77777777" w:rsidR="001902C0" w:rsidRPr="001902C0" w:rsidRDefault="001902C0" w:rsidP="001902C0">
      <w:pPr>
        <w:pStyle w:val="PargrafodaLista"/>
        <w:jc w:val="both"/>
        <w:rPr>
          <w:rFonts w:ascii="Arial" w:hAnsi="Arial" w:cs="Arial"/>
          <w:b/>
          <w:bCs/>
          <w:sz w:val="24"/>
          <w:szCs w:val="24"/>
        </w:rPr>
      </w:pPr>
    </w:p>
    <w:p w14:paraId="290B21FB" w14:textId="7777777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195AFB">
        <w:rPr>
          <w:rFonts w:ascii="Arial" w:hAnsi="Arial" w:cs="Arial"/>
          <w:sz w:val="24"/>
          <w:szCs w:val="24"/>
        </w:rPr>
        <w:t xml:space="preserve">.1. </w:t>
      </w:r>
      <w:r>
        <w:rPr>
          <w:rFonts w:ascii="Arial" w:hAnsi="Arial" w:cs="Arial"/>
          <w:sz w:val="24"/>
          <w:szCs w:val="24"/>
        </w:rPr>
        <w:t xml:space="preserve">De acordo com o art. 37 do Decreto Municipal nº </w:t>
      </w:r>
      <w:r w:rsidR="00BF05B1">
        <w:rPr>
          <w:rFonts w:ascii="Arial" w:hAnsi="Arial" w:cs="Arial"/>
          <w:sz w:val="24"/>
          <w:szCs w:val="24"/>
        </w:rPr>
        <w:t>5.570</w:t>
      </w:r>
      <w:r>
        <w:rPr>
          <w:rFonts w:ascii="Arial" w:hAnsi="Arial" w:cs="Arial"/>
          <w:sz w:val="24"/>
          <w:szCs w:val="24"/>
        </w:rPr>
        <w:t>/2</w:t>
      </w:r>
      <w:r w:rsidR="00BF05B1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>
        <w:rPr>
          <w:rFonts w:ascii="Arial" w:hAnsi="Arial" w:cs="Arial"/>
          <w:sz w:val="24"/>
          <w:szCs w:val="24"/>
        </w:rPr>
        <w:t>, competindo a Secretaria, em caso de impossibilidade, apresentar justificativa.</w:t>
      </w:r>
    </w:p>
    <w:p w14:paraId="2B235754" w14:textId="77777777" w:rsidR="00783F94" w:rsidRDefault="00783F94" w:rsidP="004733AB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5D9ED63" w14:textId="77777777" w:rsidR="00BD6156" w:rsidRDefault="00783F94" w:rsidP="00BD6156">
      <w:pPr>
        <w:pStyle w:val="PargrafodaList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Portanto, em atenção ao referido regulamento, </w:t>
      </w:r>
      <w:r w:rsidR="00385F60">
        <w:rPr>
          <w:rFonts w:ascii="Arial" w:hAnsi="Arial" w:cs="Arial"/>
          <w:sz w:val="24"/>
          <w:szCs w:val="24"/>
        </w:rPr>
        <w:t xml:space="preserve">o parâmetro utilizado foi: </w:t>
      </w:r>
    </w:p>
    <w:p w14:paraId="1474A777" w14:textId="77777777" w:rsidR="00385F60" w:rsidRPr="004F290B" w:rsidRDefault="00BD6156" w:rsidP="00BD6156">
      <w:pPr>
        <w:pStyle w:val="PargrafodaLista"/>
        <w:spacing w:line="360" w:lineRule="auto"/>
        <w:ind w:left="0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 X</w:t>
      </w:r>
      <w:r w:rsidR="00385F60">
        <w:rPr>
          <w:rFonts w:ascii="Arial" w:hAnsi="Arial" w:cs="Arial"/>
          <w:sz w:val="24"/>
          <w:szCs w:val="24"/>
        </w:rPr>
        <w:t xml:space="preserve"> ]  </w:t>
      </w:r>
      <w:r w:rsidR="00385F60" w:rsidRPr="001902C0">
        <w:rPr>
          <w:rFonts w:ascii="Arial" w:hAnsi="Arial" w:cs="Arial"/>
          <w:sz w:val="24"/>
          <w:szCs w:val="24"/>
        </w:rPr>
        <w:t>I - composição de custos unitários menores ou iguais à mediana do item</w:t>
      </w:r>
      <w:r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correspondente no painel para consulta de preços ou no banco de preços em saúde</w:t>
      </w:r>
      <w:r w:rsidR="00385F60">
        <w:rPr>
          <w:rFonts w:ascii="Arial" w:hAnsi="Arial" w:cs="Arial"/>
          <w:sz w:val="24"/>
          <w:szCs w:val="24"/>
        </w:rPr>
        <w:t>/ painel de preços do Ministério da Ec</w:t>
      </w:r>
      <w:r w:rsidR="00385F60" w:rsidRPr="00385F60">
        <w:rPr>
          <w:rFonts w:ascii="Arial" w:hAnsi="Arial" w:cs="Arial"/>
          <w:sz w:val="24"/>
          <w:szCs w:val="24"/>
        </w:rPr>
        <w:t>onomia disponíveis no Portal Nacional de Contratações Públicas (PNCP);</w:t>
      </w:r>
    </w:p>
    <w:p w14:paraId="5A49320E" w14:textId="77777777" w:rsidR="00385F60" w:rsidRPr="004F290B" w:rsidRDefault="00385F60" w:rsidP="004733AB">
      <w:pPr>
        <w:pStyle w:val="PargrafodaLista"/>
        <w:jc w:val="both"/>
        <w:rPr>
          <w:rFonts w:ascii="Arial" w:hAnsi="Arial" w:cs="Arial"/>
          <w:color w:val="FF0000"/>
          <w:sz w:val="24"/>
          <w:szCs w:val="24"/>
        </w:rPr>
      </w:pPr>
    </w:p>
    <w:p w14:paraId="45123B45" w14:textId="77777777" w:rsidR="00385F60" w:rsidRPr="001902C0" w:rsidRDefault="00BD6156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 X</w:t>
      </w:r>
      <w:r w:rsidR="00385F60">
        <w:rPr>
          <w:rFonts w:ascii="Arial" w:hAnsi="Arial" w:cs="Arial"/>
          <w:sz w:val="24"/>
          <w:szCs w:val="24"/>
        </w:rPr>
        <w:t xml:space="preserve"> ] </w:t>
      </w:r>
      <w:r w:rsidR="00385F60" w:rsidRPr="001902C0">
        <w:rPr>
          <w:rFonts w:ascii="Arial" w:hAnsi="Arial" w:cs="Arial"/>
          <w:sz w:val="24"/>
          <w:szCs w:val="24"/>
        </w:rPr>
        <w:t>II - contratações similares feitas pela Administração Pública, em execução ou</w:t>
      </w:r>
      <w:r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concluídas no período de 1 (um) ano anterior à data da pesquisa de preços, inclusive</w:t>
      </w:r>
      <w:r>
        <w:rPr>
          <w:rFonts w:ascii="Arial" w:hAnsi="Arial" w:cs="Arial"/>
          <w:sz w:val="24"/>
          <w:szCs w:val="24"/>
        </w:rPr>
        <w:t xml:space="preserve"> </w:t>
      </w:r>
      <w:r w:rsidR="00385F60" w:rsidRPr="001902C0">
        <w:rPr>
          <w:rFonts w:ascii="Arial" w:hAnsi="Arial" w:cs="Arial"/>
          <w:sz w:val="24"/>
          <w:szCs w:val="24"/>
        </w:rPr>
        <w:t>mediante sistema de registro de preços, observado o índice de atualização de preçoscorrespondente;</w:t>
      </w:r>
    </w:p>
    <w:p w14:paraId="6778AD64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1BA0C1AD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 ] </w:t>
      </w:r>
      <w:r w:rsidRPr="001902C0">
        <w:rPr>
          <w:rFonts w:ascii="Arial" w:hAnsi="Arial" w:cs="Arial"/>
          <w:sz w:val="24"/>
          <w:szCs w:val="24"/>
        </w:rPr>
        <w:t>III - utilização de dados de pesquisa publicada em mídia especializada, de tabelade referência formalmente aprovada pelo Poder Executivo federal e de sítios eletrônicos especializados ou de domínio amplo, desde que contenham a data e hora de acesso;</w:t>
      </w:r>
    </w:p>
    <w:p w14:paraId="0132D65B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</w:p>
    <w:p w14:paraId="1655FFA2" w14:textId="77777777" w:rsidR="00385F60" w:rsidRPr="001902C0" w:rsidRDefault="00385F60" w:rsidP="004733AB">
      <w:pPr>
        <w:pStyle w:val="Pargrafoda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  ] </w:t>
      </w:r>
      <w:r w:rsidRPr="001902C0">
        <w:rPr>
          <w:rFonts w:ascii="Arial" w:hAnsi="Arial" w:cs="Arial"/>
          <w:sz w:val="24"/>
          <w:szCs w:val="24"/>
        </w:rPr>
        <w:t xml:space="preserve">IV - pesquisa direta com no </w:t>
      </w:r>
      <w:r w:rsidRPr="00385F60">
        <w:rPr>
          <w:rFonts w:ascii="Arial" w:hAnsi="Arial" w:cs="Arial"/>
          <w:sz w:val="24"/>
          <w:szCs w:val="24"/>
        </w:rPr>
        <w:t>mínimo 3 (três) fornecedores</w:t>
      </w:r>
      <w:r w:rsidRPr="001902C0">
        <w:rPr>
          <w:rFonts w:ascii="Arial" w:hAnsi="Arial" w:cs="Arial"/>
          <w:sz w:val="24"/>
          <w:szCs w:val="24"/>
        </w:rPr>
        <w:t>, mediante solicitação</w:t>
      </w:r>
      <w:r w:rsidR="002B4AAB">
        <w:rPr>
          <w:rFonts w:ascii="Arial" w:hAnsi="Arial" w:cs="Arial"/>
          <w:sz w:val="24"/>
          <w:szCs w:val="24"/>
        </w:rPr>
        <w:t xml:space="preserve"> </w:t>
      </w:r>
      <w:r w:rsidRPr="001902C0">
        <w:rPr>
          <w:rFonts w:ascii="Arial" w:hAnsi="Arial" w:cs="Arial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</w:p>
    <w:p w14:paraId="7C3CA185" w14:textId="77777777" w:rsidR="00D11620" w:rsidRDefault="00D11620" w:rsidP="004733AB">
      <w:pPr>
        <w:pStyle w:val="PargrafodaLista"/>
        <w:spacing w:line="360" w:lineRule="auto"/>
        <w:ind w:left="0"/>
        <w:jc w:val="both"/>
      </w:pPr>
    </w:p>
    <w:p w14:paraId="3D0D7572" w14:textId="77777777" w:rsidR="00B1482C" w:rsidRPr="00B1482C" w:rsidRDefault="00A21787" w:rsidP="004733AB">
      <w:pPr>
        <w:pStyle w:val="PargrafodaLista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Leopoldina/MG, </w:t>
      </w:r>
      <w:r w:rsidR="00BD6156">
        <w:rPr>
          <w:rFonts w:ascii="Arial" w:hAnsi="Arial" w:cs="Arial"/>
          <w:sz w:val="24"/>
          <w:szCs w:val="24"/>
        </w:rPr>
        <w:t>28 de abril de 2026</w:t>
      </w:r>
      <w:r w:rsidRPr="00F375DB">
        <w:rPr>
          <w:rFonts w:ascii="Arial" w:hAnsi="Arial" w:cs="Arial"/>
          <w:color w:val="EE0000"/>
          <w:sz w:val="24"/>
          <w:szCs w:val="24"/>
        </w:rPr>
        <w:t>.</w:t>
      </w:r>
    </w:p>
    <w:p w14:paraId="485F7DE4" w14:textId="77777777" w:rsidR="00B1482C" w:rsidRPr="00B1482C" w:rsidRDefault="00B1482C" w:rsidP="001902C0">
      <w:pPr>
        <w:pStyle w:val="PargrafodaLista"/>
        <w:rPr>
          <w:rFonts w:ascii="Arial" w:hAnsi="Arial" w:cs="Arial"/>
          <w:sz w:val="24"/>
          <w:szCs w:val="24"/>
        </w:rPr>
      </w:pPr>
    </w:p>
    <w:p w14:paraId="126D67C0" w14:textId="77777777" w:rsidR="00340BCC" w:rsidRPr="00BF53BC" w:rsidRDefault="00BD6156" w:rsidP="00BD6156">
      <w:pPr>
        <w:pStyle w:val="PargrafodaLista"/>
        <w:jc w:val="center"/>
        <w:rPr>
          <w:rFonts w:ascii="Arial" w:hAnsi="Arial" w:cs="Arial"/>
          <w:b/>
          <w:sz w:val="24"/>
          <w:szCs w:val="24"/>
        </w:rPr>
      </w:pPr>
      <w:r w:rsidRPr="00BF53BC">
        <w:rPr>
          <w:rFonts w:ascii="Arial" w:hAnsi="Arial" w:cs="Arial"/>
          <w:b/>
          <w:sz w:val="24"/>
          <w:szCs w:val="24"/>
        </w:rPr>
        <w:t>_______________________</w:t>
      </w:r>
    </w:p>
    <w:p w14:paraId="0A31F503" w14:textId="77777777" w:rsidR="00B1482C" w:rsidRPr="00BF53BC" w:rsidRDefault="00BD6156" w:rsidP="00BD6156">
      <w:pPr>
        <w:pStyle w:val="PargrafodaLista"/>
        <w:ind w:left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          </w:t>
      </w:r>
      <w:r w:rsidRPr="00BF53BC">
        <w:rPr>
          <w:rFonts w:ascii="Arial" w:hAnsi="Arial" w:cs="Arial"/>
          <w:b/>
          <w:sz w:val="20"/>
          <w:szCs w:val="20"/>
        </w:rPr>
        <w:t>Lucília Baía Meneghite</w:t>
      </w:r>
    </w:p>
    <w:p w14:paraId="399139C6" w14:textId="77777777" w:rsidR="00FE5533" w:rsidRDefault="00FE5533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36237ED" w14:textId="77777777" w:rsidR="00FE5533" w:rsidRDefault="00FE5533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3A082E27" w14:textId="77777777" w:rsidR="00FE5533" w:rsidRDefault="00BF53BC" w:rsidP="00BF53BC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________________________</w:t>
      </w:r>
    </w:p>
    <w:p w14:paraId="66DF6AB4" w14:textId="77777777" w:rsidR="00FE5533" w:rsidRPr="00BF53BC" w:rsidRDefault="00BF53BC" w:rsidP="00BF53BC">
      <w:pPr>
        <w:spacing w:line="360" w:lineRule="auto"/>
        <w:jc w:val="center"/>
        <w:rPr>
          <w:b/>
        </w:rPr>
      </w:pPr>
      <w:r w:rsidRPr="00BF53BC">
        <w:rPr>
          <w:rFonts w:ascii="Arial" w:hAnsi="Arial" w:cs="Arial"/>
          <w:color w:val="FF0000"/>
          <w:sz w:val="20"/>
          <w:szCs w:val="20"/>
        </w:rPr>
        <w:t xml:space="preserve">               </w:t>
      </w:r>
      <w:r w:rsidR="00FE5533" w:rsidRPr="00BF53BC">
        <w:rPr>
          <w:rFonts w:ascii="Arial" w:hAnsi="Arial" w:cs="Arial"/>
          <w:b/>
          <w:sz w:val="20"/>
          <w:szCs w:val="20"/>
        </w:rPr>
        <w:t xml:space="preserve">Secretário Municipal </w:t>
      </w:r>
      <w:r w:rsidRPr="00BF53BC">
        <w:rPr>
          <w:rFonts w:ascii="Arial" w:hAnsi="Arial" w:cs="Arial"/>
          <w:b/>
          <w:sz w:val="20"/>
          <w:szCs w:val="20"/>
        </w:rPr>
        <w:t>de Meio ambiente</w:t>
      </w:r>
    </w:p>
    <w:p w14:paraId="240D61BF" w14:textId="77777777" w:rsidR="00FE5533" w:rsidRPr="00C44354" w:rsidRDefault="00FE5533" w:rsidP="00FE5533">
      <w:pPr>
        <w:spacing w:line="360" w:lineRule="auto"/>
        <w:jc w:val="center"/>
        <w:rPr>
          <w:rFonts w:ascii="Arial" w:hAnsi="Arial" w:cs="Arial"/>
          <w:color w:val="FF0000"/>
          <w:sz w:val="20"/>
          <w:szCs w:val="20"/>
          <w:highlight w:val="yellow"/>
        </w:rPr>
      </w:pPr>
    </w:p>
    <w:p w14:paraId="306B9482" w14:textId="77777777" w:rsidR="00FE5533" w:rsidRPr="00A21787" w:rsidRDefault="00FE5533" w:rsidP="00A73E48">
      <w:pPr>
        <w:pStyle w:val="PargrafodaLista"/>
        <w:ind w:left="0"/>
        <w:jc w:val="center"/>
        <w:rPr>
          <w:rFonts w:ascii="Arial" w:hAnsi="Arial" w:cs="Arial"/>
          <w:b/>
          <w:sz w:val="24"/>
          <w:szCs w:val="24"/>
        </w:rPr>
      </w:pPr>
    </w:p>
    <w:sectPr w:rsidR="00FE5533" w:rsidRPr="00A21787" w:rsidSect="00C64FE1">
      <w:headerReference w:type="default" r:id="rId8"/>
      <w:pgSz w:w="16838" w:h="11906" w:orient="landscape"/>
      <w:pgMar w:top="1134" w:right="851" w:bottom="28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785A" w14:textId="77777777" w:rsidR="003152AD" w:rsidRDefault="003152AD" w:rsidP="00B1482C">
      <w:pPr>
        <w:spacing w:after="0" w:line="240" w:lineRule="auto"/>
      </w:pPr>
      <w:r>
        <w:separator/>
      </w:r>
    </w:p>
  </w:endnote>
  <w:endnote w:type="continuationSeparator" w:id="0">
    <w:p w14:paraId="3AAD12A3" w14:textId="77777777" w:rsidR="003152AD" w:rsidRDefault="003152AD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50AAD" w14:textId="77777777" w:rsidR="003152AD" w:rsidRDefault="003152AD" w:rsidP="00B1482C">
      <w:pPr>
        <w:spacing w:after="0" w:line="240" w:lineRule="auto"/>
      </w:pPr>
      <w:r>
        <w:separator/>
      </w:r>
    </w:p>
  </w:footnote>
  <w:footnote w:type="continuationSeparator" w:id="0">
    <w:p w14:paraId="6A899601" w14:textId="77777777" w:rsidR="003152AD" w:rsidRDefault="003152AD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75A5" w14:textId="77777777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3F6A7B7A" wp14:editId="730FCF5C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46214408">
    <w:abstractNumId w:val="2"/>
  </w:num>
  <w:num w:numId="2" w16cid:durableId="641082382">
    <w:abstractNumId w:val="0"/>
  </w:num>
  <w:num w:numId="3" w16cid:durableId="1895310788">
    <w:abstractNumId w:val="3"/>
  </w:num>
  <w:num w:numId="4" w16cid:durableId="542717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3CE"/>
    <w:rsid w:val="00005855"/>
    <w:rsid w:val="0003194A"/>
    <w:rsid w:val="00032DC5"/>
    <w:rsid w:val="00035A94"/>
    <w:rsid w:val="00043B92"/>
    <w:rsid w:val="00044B9B"/>
    <w:rsid w:val="0006076C"/>
    <w:rsid w:val="00061E17"/>
    <w:rsid w:val="00072075"/>
    <w:rsid w:val="00075475"/>
    <w:rsid w:val="00077533"/>
    <w:rsid w:val="00082062"/>
    <w:rsid w:val="000824F8"/>
    <w:rsid w:val="00092FF0"/>
    <w:rsid w:val="00094DC6"/>
    <w:rsid w:val="0009788A"/>
    <w:rsid w:val="00097FDC"/>
    <w:rsid w:val="000B41B9"/>
    <w:rsid w:val="000B7523"/>
    <w:rsid w:val="000C7A42"/>
    <w:rsid w:val="00131975"/>
    <w:rsid w:val="0013427D"/>
    <w:rsid w:val="00136B54"/>
    <w:rsid w:val="00162A0C"/>
    <w:rsid w:val="001674EB"/>
    <w:rsid w:val="00167E68"/>
    <w:rsid w:val="001715DF"/>
    <w:rsid w:val="001902C0"/>
    <w:rsid w:val="00195AFB"/>
    <w:rsid w:val="001A0B03"/>
    <w:rsid w:val="001B53F7"/>
    <w:rsid w:val="001C32B8"/>
    <w:rsid w:val="001F35B6"/>
    <w:rsid w:val="001F7F6E"/>
    <w:rsid w:val="002143C2"/>
    <w:rsid w:val="00216F97"/>
    <w:rsid w:val="00223275"/>
    <w:rsid w:val="0023220E"/>
    <w:rsid w:val="00250449"/>
    <w:rsid w:val="00262216"/>
    <w:rsid w:val="002653EB"/>
    <w:rsid w:val="002655D9"/>
    <w:rsid w:val="002679C5"/>
    <w:rsid w:val="002738D7"/>
    <w:rsid w:val="00276F48"/>
    <w:rsid w:val="0028353F"/>
    <w:rsid w:val="00285148"/>
    <w:rsid w:val="00290198"/>
    <w:rsid w:val="0029031D"/>
    <w:rsid w:val="002B4AAB"/>
    <w:rsid w:val="002C650D"/>
    <w:rsid w:val="002D554A"/>
    <w:rsid w:val="002E4EC0"/>
    <w:rsid w:val="002E5E9A"/>
    <w:rsid w:val="002F0FCC"/>
    <w:rsid w:val="003152AD"/>
    <w:rsid w:val="00317469"/>
    <w:rsid w:val="00325122"/>
    <w:rsid w:val="00335E88"/>
    <w:rsid w:val="00340BCC"/>
    <w:rsid w:val="003412B3"/>
    <w:rsid w:val="00342B8B"/>
    <w:rsid w:val="00361765"/>
    <w:rsid w:val="0038296E"/>
    <w:rsid w:val="00385F60"/>
    <w:rsid w:val="003B367A"/>
    <w:rsid w:val="003B3AA2"/>
    <w:rsid w:val="003C38E8"/>
    <w:rsid w:val="003C3D6A"/>
    <w:rsid w:val="003D528D"/>
    <w:rsid w:val="003D66A7"/>
    <w:rsid w:val="003E2B3B"/>
    <w:rsid w:val="003F11E4"/>
    <w:rsid w:val="003F6470"/>
    <w:rsid w:val="003F661E"/>
    <w:rsid w:val="00423022"/>
    <w:rsid w:val="00425189"/>
    <w:rsid w:val="0042798B"/>
    <w:rsid w:val="00427E34"/>
    <w:rsid w:val="00436C5D"/>
    <w:rsid w:val="00450F83"/>
    <w:rsid w:val="004540A5"/>
    <w:rsid w:val="00461906"/>
    <w:rsid w:val="004643C0"/>
    <w:rsid w:val="00467EBA"/>
    <w:rsid w:val="004709B9"/>
    <w:rsid w:val="004733AB"/>
    <w:rsid w:val="004773CE"/>
    <w:rsid w:val="0049423E"/>
    <w:rsid w:val="00495323"/>
    <w:rsid w:val="004B2866"/>
    <w:rsid w:val="004D3248"/>
    <w:rsid w:val="004D48BD"/>
    <w:rsid w:val="004F1E02"/>
    <w:rsid w:val="004F290B"/>
    <w:rsid w:val="00500886"/>
    <w:rsid w:val="005025CD"/>
    <w:rsid w:val="00511B4A"/>
    <w:rsid w:val="005677F1"/>
    <w:rsid w:val="0058550B"/>
    <w:rsid w:val="005A7C60"/>
    <w:rsid w:val="005B13A9"/>
    <w:rsid w:val="005B4E74"/>
    <w:rsid w:val="005D4825"/>
    <w:rsid w:val="005D522E"/>
    <w:rsid w:val="005E3EC0"/>
    <w:rsid w:val="005F55AB"/>
    <w:rsid w:val="0060626C"/>
    <w:rsid w:val="00635181"/>
    <w:rsid w:val="00637C53"/>
    <w:rsid w:val="00641537"/>
    <w:rsid w:val="00653434"/>
    <w:rsid w:val="00656F7D"/>
    <w:rsid w:val="00662EC1"/>
    <w:rsid w:val="00665A9C"/>
    <w:rsid w:val="006667FD"/>
    <w:rsid w:val="00667876"/>
    <w:rsid w:val="00681C34"/>
    <w:rsid w:val="00683AE3"/>
    <w:rsid w:val="00686337"/>
    <w:rsid w:val="00687077"/>
    <w:rsid w:val="0069115F"/>
    <w:rsid w:val="006A34FC"/>
    <w:rsid w:val="006A72B0"/>
    <w:rsid w:val="006B599E"/>
    <w:rsid w:val="006D41B0"/>
    <w:rsid w:val="006E3EB6"/>
    <w:rsid w:val="006E5F2C"/>
    <w:rsid w:val="006F3365"/>
    <w:rsid w:val="006F5B20"/>
    <w:rsid w:val="00710759"/>
    <w:rsid w:val="007145D4"/>
    <w:rsid w:val="00721E32"/>
    <w:rsid w:val="0073410F"/>
    <w:rsid w:val="00741C98"/>
    <w:rsid w:val="007445D7"/>
    <w:rsid w:val="00750A33"/>
    <w:rsid w:val="00783F94"/>
    <w:rsid w:val="0079291D"/>
    <w:rsid w:val="007A40D2"/>
    <w:rsid w:val="007B6C8F"/>
    <w:rsid w:val="007C04EB"/>
    <w:rsid w:val="007C5A49"/>
    <w:rsid w:val="007C7C82"/>
    <w:rsid w:val="007D666A"/>
    <w:rsid w:val="007D7655"/>
    <w:rsid w:val="007E0AA6"/>
    <w:rsid w:val="007F119D"/>
    <w:rsid w:val="008020CC"/>
    <w:rsid w:val="00817011"/>
    <w:rsid w:val="008209E1"/>
    <w:rsid w:val="008313BD"/>
    <w:rsid w:val="0084185B"/>
    <w:rsid w:val="0084656B"/>
    <w:rsid w:val="0085003E"/>
    <w:rsid w:val="00854BB0"/>
    <w:rsid w:val="00856C05"/>
    <w:rsid w:val="00857909"/>
    <w:rsid w:val="008607F4"/>
    <w:rsid w:val="008A1F07"/>
    <w:rsid w:val="008A37D2"/>
    <w:rsid w:val="008A384E"/>
    <w:rsid w:val="008E1AF5"/>
    <w:rsid w:val="008E3058"/>
    <w:rsid w:val="008E3FBF"/>
    <w:rsid w:val="008E4163"/>
    <w:rsid w:val="008E7BC9"/>
    <w:rsid w:val="008F23AF"/>
    <w:rsid w:val="00902920"/>
    <w:rsid w:val="00923041"/>
    <w:rsid w:val="009313CE"/>
    <w:rsid w:val="00947CC5"/>
    <w:rsid w:val="00974C4D"/>
    <w:rsid w:val="00975214"/>
    <w:rsid w:val="00984EE3"/>
    <w:rsid w:val="009A2FA1"/>
    <w:rsid w:val="009A4109"/>
    <w:rsid w:val="009B454E"/>
    <w:rsid w:val="009D7C40"/>
    <w:rsid w:val="009E19FB"/>
    <w:rsid w:val="00A11950"/>
    <w:rsid w:val="00A21787"/>
    <w:rsid w:val="00A21E3C"/>
    <w:rsid w:val="00A22CE9"/>
    <w:rsid w:val="00A274D2"/>
    <w:rsid w:val="00A33F38"/>
    <w:rsid w:val="00A36727"/>
    <w:rsid w:val="00A45268"/>
    <w:rsid w:val="00A47E4E"/>
    <w:rsid w:val="00A5004A"/>
    <w:rsid w:val="00A52577"/>
    <w:rsid w:val="00A6262C"/>
    <w:rsid w:val="00A73E48"/>
    <w:rsid w:val="00A73FFB"/>
    <w:rsid w:val="00A826C5"/>
    <w:rsid w:val="00A86FD3"/>
    <w:rsid w:val="00AB3420"/>
    <w:rsid w:val="00AB4614"/>
    <w:rsid w:val="00AB4C1F"/>
    <w:rsid w:val="00AD0D16"/>
    <w:rsid w:val="00AD53E8"/>
    <w:rsid w:val="00AE190E"/>
    <w:rsid w:val="00AE7E8F"/>
    <w:rsid w:val="00AF3B70"/>
    <w:rsid w:val="00AF63BA"/>
    <w:rsid w:val="00B06B14"/>
    <w:rsid w:val="00B078BC"/>
    <w:rsid w:val="00B1482C"/>
    <w:rsid w:val="00B3123E"/>
    <w:rsid w:val="00B55E30"/>
    <w:rsid w:val="00B564A4"/>
    <w:rsid w:val="00B62609"/>
    <w:rsid w:val="00B7557A"/>
    <w:rsid w:val="00B9504D"/>
    <w:rsid w:val="00BA2DDD"/>
    <w:rsid w:val="00BB3C68"/>
    <w:rsid w:val="00BC04B1"/>
    <w:rsid w:val="00BC3E2E"/>
    <w:rsid w:val="00BD6156"/>
    <w:rsid w:val="00BF05B1"/>
    <w:rsid w:val="00BF506A"/>
    <w:rsid w:val="00BF53BC"/>
    <w:rsid w:val="00C14FA6"/>
    <w:rsid w:val="00C1725B"/>
    <w:rsid w:val="00C2517D"/>
    <w:rsid w:val="00C27D73"/>
    <w:rsid w:val="00C31E20"/>
    <w:rsid w:val="00C3663E"/>
    <w:rsid w:val="00C366AA"/>
    <w:rsid w:val="00C3746A"/>
    <w:rsid w:val="00C4280D"/>
    <w:rsid w:val="00C43771"/>
    <w:rsid w:val="00C56452"/>
    <w:rsid w:val="00C64D6C"/>
    <w:rsid w:val="00C64FE1"/>
    <w:rsid w:val="00C7516F"/>
    <w:rsid w:val="00C8616F"/>
    <w:rsid w:val="00C875C0"/>
    <w:rsid w:val="00C95A30"/>
    <w:rsid w:val="00CA61B3"/>
    <w:rsid w:val="00CB1C30"/>
    <w:rsid w:val="00CC09CC"/>
    <w:rsid w:val="00CE1714"/>
    <w:rsid w:val="00D04E76"/>
    <w:rsid w:val="00D11620"/>
    <w:rsid w:val="00D13812"/>
    <w:rsid w:val="00D23A16"/>
    <w:rsid w:val="00D45121"/>
    <w:rsid w:val="00D472AA"/>
    <w:rsid w:val="00D50F0C"/>
    <w:rsid w:val="00D81BCF"/>
    <w:rsid w:val="00D877AD"/>
    <w:rsid w:val="00D97DD3"/>
    <w:rsid w:val="00DA687F"/>
    <w:rsid w:val="00DB47B1"/>
    <w:rsid w:val="00DB579F"/>
    <w:rsid w:val="00DC78E6"/>
    <w:rsid w:val="00E13A97"/>
    <w:rsid w:val="00E25A1F"/>
    <w:rsid w:val="00E31E44"/>
    <w:rsid w:val="00E46D82"/>
    <w:rsid w:val="00E65135"/>
    <w:rsid w:val="00E77EBC"/>
    <w:rsid w:val="00E874CD"/>
    <w:rsid w:val="00EA3D22"/>
    <w:rsid w:val="00EA445C"/>
    <w:rsid w:val="00EA5680"/>
    <w:rsid w:val="00ED1EDE"/>
    <w:rsid w:val="00ED485F"/>
    <w:rsid w:val="00EF4280"/>
    <w:rsid w:val="00F04967"/>
    <w:rsid w:val="00F1108B"/>
    <w:rsid w:val="00F16E37"/>
    <w:rsid w:val="00F375DB"/>
    <w:rsid w:val="00F45241"/>
    <w:rsid w:val="00F56582"/>
    <w:rsid w:val="00F6016D"/>
    <w:rsid w:val="00F726A2"/>
    <w:rsid w:val="00F847EB"/>
    <w:rsid w:val="00FA3BBC"/>
    <w:rsid w:val="00FB503B"/>
    <w:rsid w:val="00FC5A73"/>
    <w:rsid w:val="00FE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81DD6"/>
  <w15:docId w15:val="{20A375CF-520B-4B34-B86E-8C615CA7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FE5533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rsid w:val="00FE5533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customStyle="1" w:styleId="pb-0">
    <w:name w:val="pb-0"/>
    <w:basedOn w:val="Normal"/>
    <w:rsid w:val="00585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ui-pdp-family--regular">
    <w:name w:val="ui-pdp-family--regular"/>
    <w:basedOn w:val="Normal"/>
    <w:rsid w:val="00AF3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customStyle="1" w:styleId="ui-pdp-color--black">
    <w:name w:val="ui-pdp-color--black"/>
    <w:basedOn w:val="Fontepargpadro"/>
    <w:rsid w:val="00AF3B70"/>
  </w:style>
  <w:style w:type="character" w:styleId="Forte">
    <w:name w:val="Strong"/>
    <w:basedOn w:val="Fontepargpadro"/>
    <w:uiPriority w:val="22"/>
    <w:qFormat/>
    <w:rsid w:val="001674E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1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3334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87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463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839270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4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28230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072883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1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75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60761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9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6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33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86001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5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6272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86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07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87036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45945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5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27243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259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76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85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1556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9DB78-2483-4DCD-808B-81F35BCC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1537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SaraCompras</dc:creator>
  <cp:lastModifiedBy>Karine Louzada</cp:lastModifiedBy>
  <cp:revision>2</cp:revision>
  <cp:lastPrinted>2026-05-25T12:35:00Z</cp:lastPrinted>
  <dcterms:created xsi:type="dcterms:W3CDTF">2026-05-26T13:53:00Z</dcterms:created>
  <dcterms:modified xsi:type="dcterms:W3CDTF">2026-05-26T13:53:00Z</dcterms:modified>
</cp:coreProperties>
</file>